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C90F5" w14:textId="6831A0CC" w:rsidR="005308F5" w:rsidRPr="000B16CA" w:rsidRDefault="001E5733" w:rsidP="00550F05">
      <w:pPr>
        <w:rPr>
          <w:rtl/>
        </w:rPr>
      </w:pPr>
      <w:r w:rsidRPr="000B16CA">
        <w:rPr>
          <w:noProof/>
          <w:rtl/>
          <w:lang w:val="ar-SA"/>
        </w:rPr>
        <w:drawing>
          <wp:anchor distT="0" distB="0" distL="114300" distR="114300" simplePos="0" relativeHeight="251676672" behindDoc="1" locked="0" layoutInCell="1" allowOverlap="1" wp14:anchorId="09585855" wp14:editId="1177BDF2">
            <wp:simplePos x="0" y="0"/>
            <wp:positionH relativeFrom="column">
              <wp:posOffset>-477078</wp:posOffset>
            </wp:positionH>
            <wp:positionV relativeFrom="paragraph">
              <wp:posOffset>-477078</wp:posOffset>
            </wp:positionV>
            <wp:extent cx="7566362" cy="10694504"/>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6362" cy="10694504"/>
                    </a:xfrm>
                    <a:prstGeom prst="rect">
                      <a:avLst/>
                    </a:prstGeom>
                  </pic:spPr>
                </pic:pic>
              </a:graphicData>
            </a:graphic>
            <wp14:sizeRelH relativeFrom="page">
              <wp14:pctWidth>0</wp14:pctWidth>
            </wp14:sizeRelH>
            <wp14:sizeRelV relativeFrom="page">
              <wp14:pctHeight>0</wp14:pctHeight>
            </wp14:sizeRelV>
          </wp:anchor>
        </w:drawing>
      </w:r>
    </w:p>
    <w:p w14:paraId="03C882A3" w14:textId="18D96443" w:rsidR="0086708F" w:rsidRPr="000B16CA" w:rsidRDefault="0086708F" w:rsidP="00550F05">
      <w:pPr>
        <w:rPr>
          <w:rtl/>
        </w:rPr>
      </w:pPr>
      <w:r w:rsidRPr="000B16CA">
        <w:rPr>
          <w:noProof/>
          <w:rtl/>
        </w:rPr>
        <w:lastRenderedPageBreak/>
        <w:drawing>
          <wp:anchor distT="0" distB="0" distL="114300" distR="114300" simplePos="0" relativeHeight="251660288" behindDoc="0" locked="0" layoutInCell="1" allowOverlap="1" wp14:anchorId="76402571" wp14:editId="67959EF3">
            <wp:simplePos x="0" y="0"/>
            <wp:positionH relativeFrom="page">
              <wp:posOffset>-198783</wp:posOffset>
            </wp:positionH>
            <wp:positionV relativeFrom="page">
              <wp:posOffset>-178904</wp:posOffset>
            </wp:positionV>
            <wp:extent cx="7749540" cy="10867058"/>
            <wp:effectExtent l="0" t="0" r="0" b="444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9540" cy="10867058"/>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b/>
          <w:bCs/>
          <w:sz w:val="30"/>
          <w:szCs w:val="30"/>
          <w:rtl/>
        </w:rPr>
        <w:id w:val="-1339699896"/>
        <w:docPartObj>
          <w:docPartGallery w:val="Table of Contents"/>
          <w:docPartUnique/>
        </w:docPartObj>
      </w:sdtPr>
      <w:sdtEndPr>
        <w:rPr>
          <w:b w:val="0"/>
          <w:bCs w:val="0"/>
          <w:noProof/>
          <w:sz w:val="24"/>
          <w:szCs w:val="24"/>
        </w:rPr>
      </w:sdtEndPr>
      <w:sdtContent>
        <w:p w14:paraId="3773D6A8" w14:textId="4EC2F0BF" w:rsidR="00E51A0B" w:rsidRPr="00B40602" w:rsidRDefault="00E51A0B" w:rsidP="00423255">
          <w:pPr>
            <w:rPr>
              <w:b/>
              <w:bCs/>
              <w:sz w:val="30"/>
              <w:szCs w:val="30"/>
            </w:rPr>
          </w:pPr>
          <w:r w:rsidRPr="00B40602">
            <w:rPr>
              <w:b/>
              <w:bCs/>
              <w:sz w:val="30"/>
              <w:szCs w:val="30"/>
              <w:rtl/>
            </w:rPr>
            <w:t>فهرس المحتويات</w:t>
          </w:r>
        </w:p>
        <w:p w14:paraId="27445642" w14:textId="51660E50" w:rsidR="00423255" w:rsidRDefault="00E51A0B" w:rsidP="00423255">
          <w:pPr>
            <w:pStyle w:val="TOC1"/>
            <w:rPr>
              <w:rFonts w:asciiTheme="minorHAnsi" w:hAnsiTheme="minorHAnsi" w:cstheme="minorBidi"/>
              <w:noProof/>
              <w:sz w:val="22"/>
              <w:szCs w:val="22"/>
              <w:lang w:bidi="ar-SA"/>
            </w:rPr>
          </w:pPr>
          <w:r w:rsidRPr="00B40602">
            <w:fldChar w:fldCharType="begin"/>
          </w:r>
          <w:r w:rsidRPr="00B40602">
            <w:instrText xml:space="preserve"> TOC \o "1-3" \h \z \u </w:instrText>
          </w:r>
          <w:r w:rsidRPr="00B40602">
            <w:fldChar w:fldCharType="separate"/>
          </w:r>
          <w:hyperlink w:anchor="_Toc128570143" w:history="1">
            <w:r w:rsidR="00423255" w:rsidRPr="00DA3120">
              <w:rPr>
                <w:rStyle w:val="Hyperlink"/>
                <w:noProof/>
              </w:rPr>
              <w:t>1.</w:t>
            </w:r>
            <w:r w:rsidR="00C37C4D">
              <w:rPr>
                <w:rStyle w:val="Hyperlink"/>
                <w:noProof/>
              </w:rPr>
              <w:tab/>
            </w:r>
            <w:r w:rsidR="00423255" w:rsidRPr="00DA3120">
              <w:rPr>
                <w:rStyle w:val="Hyperlink"/>
                <w:noProof/>
                <w:rtl/>
              </w:rPr>
              <w:t>مقدمة</w:t>
            </w:r>
            <w:r w:rsidR="00423255">
              <w:rPr>
                <w:noProof/>
                <w:webHidden/>
              </w:rPr>
              <w:tab/>
            </w:r>
            <w:r w:rsidR="00423255">
              <w:rPr>
                <w:noProof/>
                <w:webHidden/>
              </w:rPr>
              <w:fldChar w:fldCharType="begin"/>
            </w:r>
            <w:r w:rsidR="00423255">
              <w:rPr>
                <w:noProof/>
                <w:webHidden/>
              </w:rPr>
              <w:instrText xml:space="preserve"> PAGEREF _Toc128570143 \h </w:instrText>
            </w:r>
            <w:r w:rsidR="00423255">
              <w:rPr>
                <w:noProof/>
                <w:webHidden/>
              </w:rPr>
            </w:r>
            <w:r w:rsidR="00423255">
              <w:rPr>
                <w:noProof/>
                <w:webHidden/>
              </w:rPr>
              <w:fldChar w:fldCharType="separate"/>
            </w:r>
            <w:r w:rsidR="00423255">
              <w:rPr>
                <w:noProof/>
                <w:webHidden/>
              </w:rPr>
              <w:t>4</w:t>
            </w:r>
            <w:r w:rsidR="00423255">
              <w:rPr>
                <w:noProof/>
                <w:webHidden/>
              </w:rPr>
              <w:fldChar w:fldCharType="end"/>
            </w:r>
          </w:hyperlink>
        </w:p>
        <w:p w14:paraId="03ADDFF3" w14:textId="425EC1D0"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44" w:history="1">
            <w:r w:rsidR="00423255" w:rsidRPr="00DA3120">
              <w:rPr>
                <w:rStyle w:val="Hyperlink"/>
                <w:noProof/>
                <w:rtl/>
              </w:rPr>
              <w:t>1.1. ما هي المشتريات القابلة للنفاذ؟</w:t>
            </w:r>
            <w:r w:rsidR="00423255">
              <w:rPr>
                <w:noProof/>
                <w:webHidden/>
              </w:rPr>
              <w:tab/>
            </w:r>
            <w:r w:rsidR="00423255">
              <w:rPr>
                <w:noProof/>
                <w:webHidden/>
              </w:rPr>
              <w:fldChar w:fldCharType="begin"/>
            </w:r>
            <w:r w:rsidR="00423255">
              <w:rPr>
                <w:noProof/>
                <w:webHidden/>
              </w:rPr>
              <w:instrText xml:space="preserve"> PAGEREF _Toc128570144 \h </w:instrText>
            </w:r>
            <w:r w:rsidR="00423255">
              <w:rPr>
                <w:noProof/>
                <w:webHidden/>
              </w:rPr>
            </w:r>
            <w:r w:rsidR="00423255">
              <w:rPr>
                <w:noProof/>
                <w:webHidden/>
              </w:rPr>
              <w:fldChar w:fldCharType="separate"/>
            </w:r>
            <w:r w:rsidR="00423255">
              <w:rPr>
                <w:noProof/>
                <w:webHidden/>
              </w:rPr>
              <w:t>4</w:t>
            </w:r>
            <w:r w:rsidR="00423255">
              <w:rPr>
                <w:noProof/>
                <w:webHidden/>
              </w:rPr>
              <w:fldChar w:fldCharType="end"/>
            </w:r>
          </w:hyperlink>
        </w:p>
        <w:p w14:paraId="407519B6" w14:textId="65925EA6"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45" w:history="1">
            <w:r w:rsidR="00423255" w:rsidRPr="00DA3120">
              <w:rPr>
                <w:rStyle w:val="Hyperlink"/>
                <w:noProof/>
                <w:rtl/>
              </w:rPr>
              <w:t>1.2. ما هي سياسة المشتريات القابلة للنفاذ؟</w:t>
            </w:r>
            <w:r w:rsidR="00423255">
              <w:rPr>
                <w:noProof/>
                <w:webHidden/>
              </w:rPr>
              <w:tab/>
            </w:r>
            <w:r w:rsidR="00423255">
              <w:rPr>
                <w:noProof/>
                <w:webHidden/>
              </w:rPr>
              <w:fldChar w:fldCharType="begin"/>
            </w:r>
            <w:r w:rsidR="00423255">
              <w:rPr>
                <w:noProof/>
                <w:webHidden/>
              </w:rPr>
              <w:instrText xml:space="preserve"> PAGEREF _Toc128570145 \h </w:instrText>
            </w:r>
            <w:r w:rsidR="00423255">
              <w:rPr>
                <w:noProof/>
                <w:webHidden/>
              </w:rPr>
            </w:r>
            <w:r w:rsidR="00423255">
              <w:rPr>
                <w:noProof/>
                <w:webHidden/>
              </w:rPr>
              <w:fldChar w:fldCharType="separate"/>
            </w:r>
            <w:r w:rsidR="00423255">
              <w:rPr>
                <w:noProof/>
                <w:webHidden/>
              </w:rPr>
              <w:t>4</w:t>
            </w:r>
            <w:r w:rsidR="00423255">
              <w:rPr>
                <w:noProof/>
                <w:webHidden/>
              </w:rPr>
              <w:fldChar w:fldCharType="end"/>
            </w:r>
          </w:hyperlink>
        </w:p>
        <w:p w14:paraId="676829F1" w14:textId="4E73CA89"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46" w:history="1">
            <w:r w:rsidR="00423255" w:rsidRPr="00DA3120">
              <w:rPr>
                <w:rStyle w:val="Hyperlink"/>
                <w:noProof/>
                <w:rtl/>
              </w:rPr>
              <w:t>1.3. أهمية المشتريات القابلة للنفاذ والسياسة ذات الصلة</w:t>
            </w:r>
            <w:r w:rsidR="00423255">
              <w:rPr>
                <w:noProof/>
                <w:webHidden/>
              </w:rPr>
              <w:tab/>
            </w:r>
            <w:r w:rsidR="00423255">
              <w:rPr>
                <w:noProof/>
                <w:webHidden/>
              </w:rPr>
              <w:fldChar w:fldCharType="begin"/>
            </w:r>
            <w:r w:rsidR="00423255">
              <w:rPr>
                <w:noProof/>
                <w:webHidden/>
              </w:rPr>
              <w:instrText xml:space="preserve"> PAGEREF _Toc128570146 \h </w:instrText>
            </w:r>
            <w:r w:rsidR="00423255">
              <w:rPr>
                <w:noProof/>
                <w:webHidden/>
              </w:rPr>
            </w:r>
            <w:r w:rsidR="00423255">
              <w:rPr>
                <w:noProof/>
                <w:webHidden/>
              </w:rPr>
              <w:fldChar w:fldCharType="separate"/>
            </w:r>
            <w:r w:rsidR="00423255">
              <w:rPr>
                <w:noProof/>
                <w:webHidden/>
              </w:rPr>
              <w:t>5</w:t>
            </w:r>
            <w:r w:rsidR="00423255">
              <w:rPr>
                <w:noProof/>
                <w:webHidden/>
              </w:rPr>
              <w:fldChar w:fldCharType="end"/>
            </w:r>
          </w:hyperlink>
        </w:p>
        <w:p w14:paraId="221DDFB0" w14:textId="1DFBBF47"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47" w:history="1">
            <w:r w:rsidR="00423255" w:rsidRPr="00DA3120">
              <w:rPr>
                <w:rStyle w:val="Hyperlink"/>
                <w:noProof/>
                <w:rtl/>
              </w:rPr>
              <w:t>1.4. اتفاقية حقوق الأشخاص ذوي الإعاقة</w:t>
            </w:r>
            <w:r w:rsidR="00423255">
              <w:rPr>
                <w:noProof/>
                <w:webHidden/>
              </w:rPr>
              <w:tab/>
            </w:r>
            <w:r w:rsidR="00423255">
              <w:rPr>
                <w:noProof/>
                <w:webHidden/>
              </w:rPr>
              <w:fldChar w:fldCharType="begin"/>
            </w:r>
            <w:r w:rsidR="00423255">
              <w:rPr>
                <w:noProof/>
                <w:webHidden/>
              </w:rPr>
              <w:instrText xml:space="preserve"> PAGEREF _Toc128570147 \h </w:instrText>
            </w:r>
            <w:r w:rsidR="00423255">
              <w:rPr>
                <w:noProof/>
                <w:webHidden/>
              </w:rPr>
            </w:r>
            <w:r w:rsidR="00423255">
              <w:rPr>
                <w:noProof/>
                <w:webHidden/>
              </w:rPr>
              <w:fldChar w:fldCharType="separate"/>
            </w:r>
            <w:r w:rsidR="00423255">
              <w:rPr>
                <w:noProof/>
                <w:webHidden/>
              </w:rPr>
              <w:t>5</w:t>
            </w:r>
            <w:r w:rsidR="00423255">
              <w:rPr>
                <w:noProof/>
                <w:webHidden/>
              </w:rPr>
              <w:fldChar w:fldCharType="end"/>
            </w:r>
          </w:hyperlink>
        </w:p>
        <w:p w14:paraId="6F1B344F" w14:textId="48E2891E" w:rsidR="00423255" w:rsidRDefault="0053511F" w:rsidP="00423255">
          <w:pPr>
            <w:pStyle w:val="TOC3"/>
            <w:tabs>
              <w:tab w:val="left" w:pos="2806"/>
              <w:tab w:val="right" w:leader="dot" w:pos="10450"/>
            </w:tabs>
            <w:rPr>
              <w:rFonts w:asciiTheme="minorHAnsi" w:hAnsiTheme="minorHAnsi" w:cstheme="minorBidi"/>
              <w:noProof/>
              <w:sz w:val="22"/>
              <w:szCs w:val="22"/>
              <w:lang w:bidi="ar-SA"/>
            </w:rPr>
          </w:pPr>
          <w:hyperlink w:anchor="_Toc128570153" w:history="1">
            <w:r w:rsidR="00423255" w:rsidRPr="00DA3120">
              <w:rPr>
                <w:rStyle w:val="Hyperlink"/>
                <w:rFonts w:ascii="DIN Next LT Arabic Medium" w:hAnsi="DIN Next LT Arabic Medium" w:cs="DIN Next LT Arabic Medium"/>
                <w:noProof/>
                <w:rtl/>
              </w:rPr>
              <w:t>1.4.1.</w:t>
            </w:r>
            <w:r w:rsidR="00423255">
              <w:rPr>
                <w:rStyle w:val="Hyperlink"/>
                <w:rFonts w:ascii="DIN Next LT Arabic Medium" w:hAnsi="DIN Next LT Arabic Medium" w:cs="DIN Next LT Arabic Medium"/>
                <w:noProof/>
              </w:rPr>
              <w:t xml:space="preserve"> </w:t>
            </w:r>
            <w:r w:rsidR="00423255" w:rsidRPr="00DA3120">
              <w:rPr>
                <w:rStyle w:val="Hyperlink"/>
                <w:noProof/>
                <w:rtl/>
              </w:rPr>
              <w:t>المادة</w:t>
            </w:r>
            <w:r w:rsidR="00423255" w:rsidRPr="00DA3120">
              <w:rPr>
                <w:rStyle w:val="Hyperlink"/>
                <w:noProof/>
                <w:rtl/>
                <w:lang w:bidi="ar-QA"/>
              </w:rPr>
              <w:t xml:space="preserve"> (9) </w:t>
            </w:r>
            <w:r w:rsidR="00423255" w:rsidRPr="00DA3120">
              <w:rPr>
                <w:rStyle w:val="Hyperlink"/>
                <w:noProof/>
                <w:rtl/>
              </w:rPr>
              <w:t>إمكانية النفاذ</w:t>
            </w:r>
            <w:r w:rsidR="00423255">
              <w:rPr>
                <w:noProof/>
                <w:webHidden/>
              </w:rPr>
              <w:tab/>
            </w:r>
            <w:r w:rsidR="00423255">
              <w:rPr>
                <w:noProof/>
                <w:webHidden/>
              </w:rPr>
              <w:fldChar w:fldCharType="begin"/>
            </w:r>
            <w:r w:rsidR="00423255">
              <w:rPr>
                <w:noProof/>
                <w:webHidden/>
              </w:rPr>
              <w:instrText xml:space="preserve"> PAGEREF _Toc128570153 \h </w:instrText>
            </w:r>
            <w:r w:rsidR="00423255">
              <w:rPr>
                <w:noProof/>
                <w:webHidden/>
              </w:rPr>
            </w:r>
            <w:r w:rsidR="00423255">
              <w:rPr>
                <w:noProof/>
                <w:webHidden/>
              </w:rPr>
              <w:fldChar w:fldCharType="separate"/>
            </w:r>
            <w:r w:rsidR="00423255">
              <w:rPr>
                <w:noProof/>
                <w:webHidden/>
              </w:rPr>
              <w:t>5</w:t>
            </w:r>
            <w:r w:rsidR="00423255">
              <w:rPr>
                <w:noProof/>
                <w:webHidden/>
              </w:rPr>
              <w:fldChar w:fldCharType="end"/>
            </w:r>
          </w:hyperlink>
        </w:p>
        <w:p w14:paraId="01B29E95" w14:textId="41531E96"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54" w:history="1">
            <w:r w:rsidR="00423255" w:rsidRPr="00DA3120">
              <w:rPr>
                <w:rStyle w:val="Hyperlink"/>
                <w:noProof/>
                <w:rtl/>
              </w:rPr>
              <w:t>1.5. المستفيدون من المشتريات القابلة للنفاذ</w:t>
            </w:r>
            <w:r w:rsidR="00423255">
              <w:rPr>
                <w:noProof/>
                <w:webHidden/>
              </w:rPr>
              <w:tab/>
            </w:r>
            <w:r w:rsidR="00423255">
              <w:rPr>
                <w:noProof/>
                <w:webHidden/>
              </w:rPr>
              <w:fldChar w:fldCharType="begin"/>
            </w:r>
            <w:r w:rsidR="00423255">
              <w:rPr>
                <w:noProof/>
                <w:webHidden/>
              </w:rPr>
              <w:instrText xml:space="preserve"> PAGEREF _Toc128570154 \h </w:instrText>
            </w:r>
            <w:r w:rsidR="00423255">
              <w:rPr>
                <w:noProof/>
                <w:webHidden/>
              </w:rPr>
            </w:r>
            <w:r w:rsidR="00423255">
              <w:rPr>
                <w:noProof/>
                <w:webHidden/>
              </w:rPr>
              <w:fldChar w:fldCharType="separate"/>
            </w:r>
            <w:r w:rsidR="00423255">
              <w:rPr>
                <w:noProof/>
                <w:webHidden/>
              </w:rPr>
              <w:t>7</w:t>
            </w:r>
            <w:r w:rsidR="00423255">
              <w:rPr>
                <w:noProof/>
                <w:webHidden/>
              </w:rPr>
              <w:fldChar w:fldCharType="end"/>
            </w:r>
          </w:hyperlink>
        </w:p>
        <w:p w14:paraId="3C7A728D" w14:textId="331E521E" w:rsidR="00423255" w:rsidRDefault="0053511F" w:rsidP="00423255">
          <w:pPr>
            <w:pStyle w:val="TOC1"/>
            <w:tabs>
              <w:tab w:val="left" w:pos="2949"/>
            </w:tabs>
            <w:rPr>
              <w:rFonts w:asciiTheme="minorHAnsi" w:hAnsiTheme="minorHAnsi" w:cstheme="minorBidi"/>
              <w:noProof/>
              <w:sz w:val="22"/>
              <w:szCs w:val="22"/>
              <w:lang w:bidi="ar-SA"/>
            </w:rPr>
          </w:pPr>
          <w:hyperlink w:anchor="_Toc128570155" w:history="1">
            <w:r w:rsidR="00423255" w:rsidRPr="00DA3120">
              <w:rPr>
                <w:rStyle w:val="Hyperlink"/>
                <w:noProof/>
                <w:rtl/>
              </w:rPr>
              <w:t>2.</w:t>
            </w:r>
            <w:r w:rsidR="00423255">
              <w:rPr>
                <w:rFonts w:asciiTheme="minorHAnsi" w:hAnsiTheme="minorHAnsi" w:cstheme="minorBidi"/>
                <w:noProof/>
                <w:sz w:val="22"/>
                <w:szCs w:val="22"/>
                <w:lang w:bidi="ar-SA"/>
              </w:rPr>
              <w:t xml:space="preserve"> </w:t>
            </w:r>
            <w:r w:rsidR="00423255" w:rsidRPr="00DA3120">
              <w:rPr>
                <w:rStyle w:val="Hyperlink"/>
                <w:noProof/>
                <w:rtl/>
              </w:rPr>
              <w:t>نموذج المشتريات القابلة للنفاذ</w:t>
            </w:r>
            <w:r w:rsidR="00423255">
              <w:rPr>
                <w:noProof/>
                <w:webHidden/>
              </w:rPr>
              <w:tab/>
            </w:r>
            <w:r w:rsidR="00423255">
              <w:rPr>
                <w:noProof/>
                <w:webHidden/>
              </w:rPr>
              <w:fldChar w:fldCharType="begin"/>
            </w:r>
            <w:r w:rsidR="00423255">
              <w:rPr>
                <w:noProof/>
                <w:webHidden/>
              </w:rPr>
              <w:instrText xml:space="preserve"> PAGEREF _Toc128570155 \h </w:instrText>
            </w:r>
            <w:r w:rsidR="00423255">
              <w:rPr>
                <w:noProof/>
                <w:webHidden/>
              </w:rPr>
            </w:r>
            <w:r w:rsidR="00423255">
              <w:rPr>
                <w:noProof/>
                <w:webHidden/>
              </w:rPr>
              <w:fldChar w:fldCharType="separate"/>
            </w:r>
            <w:r w:rsidR="00423255">
              <w:rPr>
                <w:noProof/>
                <w:webHidden/>
              </w:rPr>
              <w:t>7</w:t>
            </w:r>
            <w:r w:rsidR="00423255">
              <w:rPr>
                <w:noProof/>
                <w:webHidden/>
              </w:rPr>
              <w:fldChar w:fldCharType="end"/>
            </w:r>
          </w:hyperlink>
        </w:p>
        <w:p w14:paraId="40895C73" w14:textId="336293BF"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58" w:history="1">
            <w:r w:rsidR="00423255" w:rsidRPr="00DA3120">
              <w:rPr>
                <w:rStyle w:val="Hyperlink"/>
                <w:noProof/>
                <w:rtl/>
              </w:rPr>
              <w:t>2.1. ما هو نموذج المشتريات القابلة للنفاذ؟</w:t>
            </w:r>
            <w:r w:rsidR="00423255">
              <w:rPr>
                <w:noProof/>
                <w:webHidden/>
              </w:rPr>
              <w:tab/>
            </w:r>
            <w:r w:rsidR="00423255">
              <w:rPr>
                <w:noProof/>
                <w:webHidden/>
              </w:rPr>
              <w:fldChar w:fldCharType="begin"/>
            </w:r>
            <w:r w:rsidR="00423255">
              <w:rPr>
                <w:noProof/>
                <w:webHidden/>
              </w:rPr>
              <w:instrText xml:space="preserve"> PAGEREF _Toc128570158 \h </w:instrText>
            </w:r>
            <w:r w:rsidR="00423255">
              <w:rPr>
                <w:noProof/>
                <w:webHidden/>
              </w:rPr>
            </w:r>
            <w:r w:rsidR="00423255">
              <w:rPr>
                <w:noProof/>
                <w:webHidden/>
              </w:rPr>
              <w:fldChar w:fldCharType="separate"/>
            </w:r>
            <w:r w:rsidR="00423255">
              <w:rPr>
                <w:noProof/>
                <w:webHidden/>
              </w:rPr>
              <w:t>7</w:t>
            </w:r>
            <w:r w:rsidR="00423255">
              <w:rPr>
                <w:noProof/>
                <w:webHidden/>
              </w:rPr>
              <w:fldChar w:fldCharType="end"/>
            </w:r>
          </w:hyperlink>
        </w:p>
        <w:p w14:paraId="70AC6E5B" w14:textId="0AB73360"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59" w:history="1">
            <w:r w:rsidR="00423255" w:rsidRPr="00DA3120">
              <w:rPr>
                <w:rStyle w:val="Hyperlink"/>
                <w:noProof/>
                <w:rtl/>
              </w:rPr>
              <w:t>2.2. الهدف الرئيسي للسياسة</w:t>
            </w:r>
            <w:r w:rsidR="00423255">
              <w:rPr>
                <w:noProof/>
                <w:webHidden/>
              </w:rPr>
              <w:tab/>
            </w:r>
            <w:r w:rsidR="00423255">
              <w:rPr>
                <w:noProof/>
                <w:webHidden/>
              </w:rPr>
              <w:fldChar w:fldCharType="begin"/>
            </w:r>
            <w:r w:rsidR="00423255">
              <w:rPr>
                <w:noProof/>
                <w:webHidden/>
              </w:rPr>
              <w:instrText xml:space="preserve"> PAGEREF _Toc128570159 \h </w:instrText>
            </w:r>
            <w:r w:rsidR="00423255">
              <w:rPr>
                <w:noProof/>
                <w:webHidden/>
              </w:rPr>
            </w:r>
            <w:r w:rsidR="00423255">
              <w:rPr>
                <w:noProof/>
                <w:webHidden/>
              </w:rPr>
              <w:fldChar w:fldCharType="separate"/>
            </w:r>
            <w:r w:rsidR="00423255">
              <w:rPr>
                <w:noProof/>
                <w:webHidden/>
              </w:rPr>
              <w:t>8</w:t>
            </w:r>
            <w:r w:rsidR="00423255">
              <w:rPr>
                <w:noProof/>
                <w:webHidden/>
              </w:rPr>
              <w:fldChar w:fldCharType="end"/>
            </w:r>
          </w:hyperlink>
        </w:p>
        <w:p w14:paraId="22129D4F" w14:textId="36A7E0CA" w:rsidR="00423255" w:rsidRDefault="0053511F" w:rsidP="00423255">
          <w:pPr>
            <w:pStyle w:val="TOC2"/>
            <w:tabs>
              <w:tab w:val="left" w:pos="1969"/>
              <w:tab w:val="right" w:leader="dot" w:pos="10450"/>
            </w:tabs>
            <w:rPr>
              <w:rFonts w:asciiTheme="minorHAnsi" w:hAnsiTheme="minorHAnsi" w:cstheme="minorBidi"/>
              <w:noProof/>
              <w:sz w:val="22"/>
              <w:szCs w:val="22"/>
              <w:lang w:bidi="ar-SA"/>
            </w:rPr>
          </w:pPr>
          <w:hyperlink w:anchor="_Toc128570160" w:history="1">
            <w:r w:rsidR="00423255" w:rsidRPr="00DA3120">
              <w:rPr>
                <w:rStyle w:val="Hyperlink"/>
                <w:noProof/>
                <w:rtl/>
              </w:rPr>
              <w:t>2.2.1.</w:t>
            </w:r>
            <w:r w:rsidR="00423255">
              <w:rPr>
                <w:rFonts w:asciiTheme="minorHAnsi" w:hAnsiTheme="minorHAnsi" w:cstheme="minorBidi"/>
                <w:noProof/>
                <w:sz w:val="22"/>
                <w:szCs w:val="22"/>
                <w:lang w:bidi="ar-SA"/>
              </w:rPr>
              <w:t xml:space="preserve"> </w:t>
            </w:r>
            <w:r w:rsidR="00423255" w:rsidRPr="00DA3120">
              <w:rPr>
                <w:rStyle w:val="Hyperlink"/>
                <w:noProof/>
                <w:rtl/>
              </w:rPr>
              <w:t>النفاذ والمساواة</w:t>
            </w:r>
            <w:r w:rsidR="00423255">
              <w:rPr>
                <w:noProof/>
                <w:webHidden/>
              </w:rPr>
              <w:tab/>
            </w:r>
            <w:r w:rsidR="00423255">
              <w:rPr>
                <w:noProof/>
                <w:webHidden/>
              </w:rPr>
              <w:fldChar w:fldCharType="begin"/>
            </w:r>
            <w:r w:rsidR="00423255">
              <w:rPr>
                <w:noProof/>
                <w:webHidden/>
              </w:rPr>
              <w:instrText xml:space="preserve"> PAGEREF _Toc128570160 \h </w:instrText>
            </w:r>
            <w:r w:rsidR="00423255">
              <w:rPr>
                <w:noProof/>
                <w:webHidden/>
              </w:rPr>
            </w:r>
            <w:r w:rsidR="00423255">
              <w:rPr>
                <w:noProof/>
                <w:webHidden/>
              </w:rPr>
              <w:fldChar w:fldCharType="separate"/>
            </w:r>
            <w:r w:rsidR="00423255">
              <w:rPr>
                <w:noProof/>
                <w:webHidden/>
              </w:rPr>
              <w:t>8</w:t>
            </w:r>
            <w:r w:rsidR="00423255">
              <w:rPr>
                <w:noProof/>
                <w:webHidden/>
              </w:rPr>
              <w:fldChar w:fldCharType="end"/>
            </w:r>
          </w:hyperlink>
        </w:p>
        <w:p w14:paraId="3F29AA1A" w14:textId="5AB39D70" w:rsidR="00423255" w:rsidRDefault="0053511F" w:rsidP="00423255">
          <w:pPr>
            <w:pStyle w:val="TOC2"/>
            <w:tabs>
              <w:tab w:val="left" w:pos="5785"/>
              <w:tab w:val="right" w:leader="dot" w:pos="10450"/>
            </w:tabs>
            <w:rPr>
              <w:rFonts w:asciiTheme="minorHAnsi" w:hAnsiTheme="minorHAnsi" w:cstheme="minorBidi"/>
              <w:noProof/>
              <w:sz w:val="22"/>
              <w:szCs w:val="22"/>
              <w:lang w:bidi="ar-SA"/>
            </w:rPr>
          </w:pPr>
          <w:hyperlink w:anchor="_Toc128570161" w:history="1">
            <w:r w:rsidR="00423255" w:rsidRPr="00DA3120">
              <w:rPr>
                <w:rStyle w:val="Hyperlink"/>
                <w:noProof/>
                <w:rtl/>
              </w:rPr>
              <w:t>2.2.2.</w:t>
            </w:r>
            <w:r w:rsidR="00423255">
              <w:rPr>
                <w:rFonts w:asciiTheme="minorHAnsi" w:hAnsiTheme="minorHAnsi" w:cstheme="minorBidi"/>
                <w:noProof/>
                <w:sz w:val="22"/>
                <w:szCs w:val="22"/>
                <w:lang w:bidi="ar-SA"/>
              </w:rPr>
              <w:t xml:space="preserve"> </w:t>
            </w:r>
            <w:r w:rsidR="00423255" w:rsidRPr="00DA3120">
              <w:rPr>
                <w:rStyle w:val="Hyperlink"/>
                <w:noProof/>
                <w:rtl/>
              </w:rPr>
              <w:t>التوفيق بين النهج الاجتماعي والاقتصادي للمشتريات العامة</w:t>
            </w:r>
            <w:r w:rsidR="00423255">
              <w:rPr>
                <w:noProof/>
                <w:webHidden/>
              </w:rPr>
              <w:tab/>
            </w:r>
            <w:r w:rsidR="00423255">
              <w:rPr>
                <w:noProof/>
                <w:webHidden/>
              </w:rPr>
              <w:fldChar w:fldCharType="begin"/>
            </w:r>
            <w:r w:rsidR="00423255">
              <w:rPr>
                <w:noProof/>
                <w:webHidden/>
              </w:rPr>
              <w:instrText xml:space="preserve"> PAGEREF _Toc128570161 \h </w:instrText>
            </w:r>
            <w:r w:rsidR="00423255">
              <w:rPr>
                <w:noProof/>
                <w:webHidden/>
              </w:rPr>
            </w:r>
            <w:r w:rsidR="00423255">
              <w:rPr>
                <w:noProof/>
                <w:webHidden/>
              </w:rPr>
              <w:fldChar w:fldCharType="separate"/>
            </w:r>
            <w:r w:rsidR="00423255">
              <w:rPr>
                <w:noProof/>
                <w:webHidden/>
              </w:rPr>
              <w:t>8</w:t>
            </w:r>
            <w:r w:rsidR="00423255">
              <w:rPr>
                <w:noProof/>
                <w:webHidden/>
              </w:rPr>
              <w:fldChar w:fldCharType="end"/>
            </w:r>
          </w:hyperlink>
        </w:p>
        <w:p w14:paraId="3C6F8F72" w14:textId="520AF2C1" w:rsidR="00423255" w:rsidRDefault="0053511F" w:rsidP="00423255">
          <w:pPr>
            <w:pStyle w:val="TOC2"/>
            <w:tabs>
              <w:tab w:val="left" w:pos="6430"/>
              <w:tab w:val="right" w:leader="dot" w:pos="10450"/>
            </w:tabs>
            <w:rPr>
              <w:rFonts w:asciiTheme="minorHAnsi" w:hAnsiTheme="minorHAnsi" w:cstheme="minorBidi"/>
              <w:noProof/>
              <w:sz w:val="22"/>
              <w:szCs w:val="22"/>
              <w:lang w:bidi="ar-SA"/>
            </w:rPr>
          </w:pPr>
          <w:hyperlink w:anchor="_Toc128570162" w:history="1">
            <w:r w:rsidR="00423255" w:rsidRPr="00DA3120">
              <w:rPr>
                <w:rStyle w:val="Hyperlink"/>
                <w:noProof/>
                <w:rtl/>
              </w:rPr>
              <w:t>2.2.3.</w:t>
            </w:r>
            <w:r w:rsidR="00423255">
              <w:rPr>
                <w:rFonts w:asciiTheme="minorHAnsi" w:hAnsiTheme="minorHAnsi" w:cstheme="minorBidi"/>
                <w:noProof/>
                <w:sz w:val="22"/>
                <w:szCs w:val="22"/>
                <w:lang w:bidi="ar-SA"/>
              </w:rPr>
              <w:t xml:space="preserve"> </w:t>
            </w:r>
            <w:r w:rsidR="00423255" w:rsidRPr="00DA3120">
              <w:rPr>
                <w:rStyle w:val="Hyperlink"/>
                <w:noProof/>
                <w:rtl/>
              </w:rPr>
              <w:t>تحفيز سوق سلع وخدمات تكنولوجيا المعلومات والاتصالات النافذة</w:t>
            </w:r>
            <w:r w:rsidR="00423255">
              <w:rPr>
                <w:noProof/>
                <w:webHidden/>
              </w:rPr>
              <w:tab/>
            </w:r>
            <w:r w:rsidR="00423255">
              <w:rPr>
                <w:noProof/>
                <w:webHidden/>
              </w:rPr>
              <w:fldChar w:fldCharType="begin"/>
            </w:r>
            <w:r w:rsidR="00423255">
              <w:rPr>
                <w:noProof/>
                <w:webHidden/>
              </w:rPr>
              <w:instrText xml:space="preserve"> PAGEREF _Toc128570162 \h </w:instrText>
            </w:r>
            <w:r w:rsidR="00423255">
              <w:rPr>
                <w:noProof/>
                <w:webHidden/>
              </w:rPr>
            </w:r>
            <w:r w:rsidR="00423255">
              <w:rPr>
                <w:noProof/>
                <w:webHidden/>
              </w:rPr>
              <w:fldChar w:fldCharType="separate"/>
            </w:r>
            <w:r w:rsidR="00423255">
              <w:rPr>
                <w:noProof/>
                <w:webHidden/>
              </w:rPr>
              <w:t>9</w:t>
            </w:r>
            <w:r w:rsidR="00423255">
              <w:rPr>
                <w:noProof/>
                <w:webHidden/>
              </w:rPr>
              <w:fldChar w:fldCharType="end"/>
            </w:r>
          </w:hyperlink>
        </w:p>
        <w:p w14:paraId="1EDEE6C0" w14:textId="3B56845F" w:rsidR="00423255" w:rsidRDefault="0053511F" w:rsidP="00423255">
          <w:pPr>
            <w:pStyle w:val="TOC2"/>
            <w:tabs>
              <w:tab w:val="left" w:pos="6822"/>
              <w:tab w:val="right" w:leader="dot" w:pos="10450"/>
            </w:tabs>
            <w:rPr>
              <w:rFonts w:asciiTheme="minorHAnsi" w:hAnsiTheme="minorHAnsi" w:cstheme="minorBidi"/>
              <w:noProof/>
              <w:sz w:val="22"/>
              <w:szCs w:val="22"/>
              <w:lang w:bidi="ar-SA"/>
            </w:rPr>
          </w:pPr>
          <w:hyperlink w:anchor="_Toc128570163" w:history="1">
            <w:r w:rsidR="00423255" w:rsidRPr="00DA3120">
              <w:rPr>
                <w:rStyle w:val="Hyperlink"/>
                <w:noProof/>
                <w:rtl/>
              </w:rPr>
              <w:t>2.2.4.</w:t>
            </w:r>
            <w:r w:rsidR="00423255">
              <w:rPr>
                <w:rFonts w:asciiTheme="minorHAnsi" w:hAnsiTheme="minorHAnsi" w:cstheme="minorBidi"/>
                <w:noProof/>
                <w:sz w:val="22"/>
                <w:szCs w:val="22"/>
                <w:lang w:bidi="ar-SA"/>
              </w:rPr>
              <w:t xml:space="preserve"> </w:t>
            </w:r>
            <w:r w:rsidR="00423255" w:rsidRPr="00DA3120">
              <w:rPr>
                <w:rStyle w:val="Hyperlink"/>
                <w:noProof/>
                <w:rtl/>
              </w:rPr>
              <w:t>دعم ابتكارات منتجات وخدمات تكنولوجيا المعلومات والاتصالات النافذة</w:t>
            </w:r>
            <w:r w:rsidR="00423255">
              <w:rPr>
                <w:noProof/>
                <w:webHidden/>
              </w:rPr>
              <w:tab/>
            </w:r>
            <w:r w:rsidR="00423255">
              <w:rPr>
                <w:noProof/>
                <w:webHidden/>
              </w:rPr>
              <w:fldChar w:fldCharType="begin"/>
            </w:r>
            <w:r w:rsidR="00423255">
              <w:rPr>
                <w:noProof/>
                <w:webHidden/>
              </w:rPr>
              <w:instrText xml:space="preserve"> PAGEREF _Toc128570163 \h </w:instrText>
            </w:r>
            <w:r w:rsidR="00423255">
              <w:rPr>
                <w:noProof/>
                <w:webHidden/>
              </w:rPr>
            </w:r>
            <w:r w:rsidR="00423255">
              <w:rPr>
                <w:noProof/>
                <w:webHidden/>
              </w:rPr>
              <w:fldChar w:fldCharType="separate"/>
            </w:r>
            <w:r w:rsidR="00423255">
              <w:rPr>
                <w:noProof/>
                <w:webHidden/>
              </w:rPr>
              <w:t>9</w:t>
            </w:r>
            <w:r w:rsidR="00423255">
              <w:rPr>
                <w:noProof/>
                <w:webHidden/>
              </w:rPr>
              <w:fldChar w:fldCharType="end"/>
            </w:r>
          </w:hyperlink>
        </w:p>
        <w:p w14:paraId="68472186" w14:textId="6B1B55ED" w:rsidR="00423255" w:rsidRDefault="0053511F" w:rsidP="00423255">
          <w:pPr>
            <w:pStyle w:val="TOC1"/>
            <w:tabs>
              <w:tab w:val="left" w:pos="8159"/>
            </w:tabs>
            <w:rPr>
              <w:rFonts w:asciiTheme="minorHAnsi" w:hAnsiTheme="minorHAnsi" w:cstheme="minorBidi"/>
              <w:noProof/>
              <w:sz w:val="22"/>
              <w:szCs w:val="22"/>
              <w:lang w:bidi="ar-SA"/>
            </w:rPr>
          </w:pPr>
          <w:hyperlink w:anchor="_Toc128570164" w:history="1">
            <w:r w:rsidR="00423255" w:rsidRPr="00DA3120">
              <w:rPr>
                <w:rStyle w:val="Hyperlink"/>
                <w:noProof/>
                <w:rtl/>
              </w:rPr>
              <w:t>3.</w:t>
            </w:r>
            <w:r w:rsidR="00423255">
              <w:rPr>
                <w:rFonts w:asciiTheme="minorHAnsi" w:hAnsiTheme="minorHAnsi" w:cstheme="minorBidi"/>
                <w:noProof/>
                <w:sz w:val="22"/>
                <w:szCs w:val="22"/>
                <w:lang w:bidi="ar-SA"/>
              </w:rPr>
              <w:t xml:space="preserve"> </w:t>
            </w:r>
            <w:r w:rsidR="00423255" w:rsidRPr="00DA3120">
              <w:rPr>
                <w:rStyle w:val="Hyperlink"/>
                <w:noProof/>
                <w:rtl/>
              </w:rPr>
              <w:t>مراحل تنفيذ نموذج سياسة المشتريات الخاصة بالنفاذ إلى تكنولوجيا المعلومات والاتصالات</w:t>
            </w:r>
            <w:r w:rsidR="00423255">
              <w:rPr>
                <w:noProof/>
                <w:webHidden/>
              </w:rPr>
              <w:tab/>
            </w:r>
            <w:r w:rsidR="00423255">
              <w:rPr>
                <w:noProof/>
                <w:webHidden/>
              </w:rPr>
              <w:fldChar w:fldCharType="begin"/>
            </w:r>
            <w:r w:rsidR="00423255">
              <w:rPr>
                <w:noProof/>
                <w:webHidden/>
              </w:rPr>
              <w:instrText xml:space="preserve"> PAGEREF _Toc128570164 \h </w:instrText>
            </w:r>
            <w:r w:rsidR="00423255">
              <w:rPr>
                <w:noProof/>
                <w:webHidden/>
              </w:rPr>
            </w:r>
            <w:r w:rsidR="00423255">
              <w:rPr>
                <w:noProof/>
                <w:webHidden/>
              </w:rPr>
              <w:fldChar w:fldCharType="separate"/>
            </w:r>
            <w:r w:rsidR="00423255">
              <w:rPr>
                <w:noProof/>
                <w:webHidden/>
              </w:rPr>
              <w:t>9</w:t>
            </w:r>
            <w:r w:rsidR="00423255">
              <w:rPr>
                <w:noProof/>
                <w:webHidden/>
              </w:rPr>
              <w:fldChar w:fldCharType="end"/>
            </w:r>
          </w:hyperlink>
        </w:p>
        <w:p w14:paraId="0BDE005A" w14:textId="45EC3543"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65" w:history="1">
            <w:r w:rsidR="00423255" w:rsidRPr="00DA3120">
              <w:rPr>
                <w:rStyle w:val="Hyperlink"/>
                <w:noProof/>
                <w:rtl/>
              </w:rPr>
              <w:t>3.1. تنظيم ورفع مستوى الوعي</w:t>
            </w:r>
            <w:r w:rsidR="00423255">
              <w:rPr>
                <w:noProof/>
                <w:webHidden/>
              </w:rPr>
              <w:tab/>
            </w:r>
            <w:r w:rsidR="00423255">
              <w:rPr>
                <w:noProof/>
                <w:webHidden/>
              </w:rPr>
              <w:fldChar w:fldCharType="begin"/>
            </w:r>
            <w:r w:rsidR="00423255">
              <w:rPr>
                <w:noProof/>
                <w:webHidden/>
              </w:rPr>
              <w:instrText xml:space="preserve"> PAGEREF _Toc128570165 \h </w:instrText>
            </w:r>
            <w:r w:rsidR="00423255">
              <w:rPr>
                <w:noProof/>
                <w:webHidden/>
              </w:rPr>
            </w:r>
            <w:r w:rsidR="00423255">
              <w:rPr>
                <w:noProof/>
                <w:webHidden/>
              </w:rPr>
              <w:fldChar w:fldCharType="separate"/>
            </w:r>
            <w:r w:rsidR="00423255">
              <w:rPr>
                <w:noProof/>
                <w:webHidden/>
              </w:rPr>
              <w:t>9</w:t>
            </w:r>
            <w:r w:rsidR="00423255">
              <w:rPr>
                <w:noProof/>
                <w:webHidden/>
              </w:rPr>
              <w:fldChar w:fldCharType="end"/>
            </w:r>
          </w:hyperlink>
        </w:p>
        <w:p w14:paraId="5EC03B09" w14:textId="064ED48F"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66" w:history="1">
            <w:r w:rsidR="00423255" w:rsidRPr="00DA3120">
              <w:rPr>
                <w:rStyle w:val="Hyperlink"/>
                <w:noProof/>
                <w:rtl/>
              </w:rPr>
              <w:t>3.2. مراجعة سياسات تكنولوجيا المعلومات والشراء الحالية</w:t>
            </w:r>
            <w:r w:rsidR="00423255">
              <w:rPr>
                <w:noProof/>
                <w:webHidden/>
              </w:rPr>
              <w:tab/>
            </w:r>
            <w:r w:rsidR="00423255">
              <w:rPr>
                <w:noProof/>
                <w:webHidden/>
              </w:rPr>
              <w:fldChar w:fldCharType="begin"/>
            </w:r>
            <w:r w:rsidR="00423255">
              <w:rPr>
                <w:noProof/>
                <w:webHidden/>
              </w:rPr>
              <w:instrText xml:space="preserve"> PAGEREF _Toc128570166 \h </w:instrText>
            </w:r>
            <w:r w:rsidR="00423255">
              <w:rPr>
                <w:noProof/>
                <w:webHidden/>
              </w:rPr>
            </w:r>
            <w:r w:rsidR="00423255">
              <w:rPr>
                <w:noProof/>
                <w:webHidden/>
              </w:rPr>
              <w:fldChar w:fldCharType="separate"/>
            </w:r>
            <w:r w:rsidR="00423255">
              <w:rPr>
                <w:noProof/>
                <w:webHidden/>
              </w:rPr>
              <w:t>10</w:t>
            </w:r>
            <w:r w:rsidR="00423255">
              <w:rPr>
                <w:noProof/>
                <w:webHidden/>
              </w:rPr>
              <w:fldChar w:fldCharType="end"/>
            </w:r>
          </w:hyperlink>
        </w:p>
        <w:p w14:paraId="0FA5A6E8" w14:textId="09ADEE3B"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67" w:history="1">
            <w:r w:rsidR="00423255" w:rsidRPr="00DA3120">
              <w:rPr>
                <w:rStyle w:val="Hyperlink"/>
                <w:i/>
                <w:noProof/>
                <w:rtl/>
              </w:rPr>
              <w:t>3.3.</w:t>
            </w:r>
            <w:r w:rsidR="00423255" w:rsidRPr="00DA3120">
              <w:rPr>
                <w:rStyle w:val="Hyperlink"/>
                <w:noProof/>
                <w:rtl/>
              </w:rPr>
              <w:t xml:space="preserve"> تبني معايير الشراء الخاصة بنفاذ تكنولوجيا المعلومات والاتصالات الدولية المناسبة وتنفيذها</w:t>
            </w:r>
            <w:r w:rsidR="00423255">
              <w:rPr>
                <w:noProof/>
                <w:webHidden/>
              </w:rPr>
              <w:tab/>
            </w:r>
            <w:r w:rsidR="00423255">
              <w:rPr>
                <w:noProof/>
                <w:webHidden/>
              </w:rPr>
              <w:fldChar w:fldCharType="begin"/>
            </w:r>
            <w:r w:rsidR="00423255">
              <w:rPr>
                <w:noProof/>
                <w:webHidden/>
              </w:rPr>
              <w:instrText xml:space="preserve"> PAGEREF _Toc128570167 \h </w:instrText>
            </w:r>
            <w:r w:rsidR="00423255">
              <w:rPr>
                <w:noProof/>
                <w:webHidden/>
              </w:rPr>
            </w:r>
            <w:r w:rsidR="00423255">
              <w:rPr>
                <w:noProof/>
                <w:webHidden/>
              </w:rPr>
              <w:fldChar w:fldCharType="separate"/>
            </w:r>
            <w:r w:rsidR="00423255">
              <w:rPr>
                <w:noProof/>
                <w:webHidden/>
              </w:rPr>
              <w:t>10</w:t>
            </w:r>
            <w:r w:rsidR="00423255">
              <w:rPr>
                <w:noProof/>
                <w:webHidden/>
              </w:rPr>
              <w:fldChar w:fldCharType="end"/>
            </w:r>
          </w:hyperlink>
        </w:p>
        <w:p w14:paraId="6100D591" w14:textId="1170009C"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68" w:history="1">
            <w:r w:rsidR="00423255" w:rsidRPr="00DA3120">
              <w:rPr>
                <w:rStyle w:val="Hyperlink"/>
                <w:noProof/>
                <w:rtl/>
              </w:rPr>
              <w:t>3.4. تطوير إرشادات الشراء من سياسة النموذج المتبنى</w:t>
            </w:r>
            <w:r w:rsidR="00423255">
              <w:rPr>
                <w:noProof/>
                <w:webHidden/>
              </w:rPr>
              <w:tab/>
            </w:r>
            <w:r w:rsidR="00423255">
              <w:rPr>
                <w:noProof/>
                <w:webHidden/>
              </w:rPr>
              <w:fldChar w:fldCharType="begin"/>
            </w:r>
            <w:r w:rsidR="00423255">
              <w:rPr>
                <w:noProof/>
                <w:webHidden/>
              </w:rPr>
              <w:instrText xml:space="preserve"> PAGEREF _Toc128570168 \h </w:instrText>
            </w:r>
            <w:r w:rsidR="00423255">
              <w:rPr>
                <w:noProof/>
                <w:webHidden/>
              </w:rPr>
            </w:r>
            <w:r w:rsidR="00423255">
              <w:rPr>
                <w:noProof/>
                <w:webHidden/>
              </w:rPr>
              <w:fldChar w:fldCharType="separate"/>
            </w:r>
            <w:r w:rsidR="00423255">
              <w:rPr>
                <w:noProof/>
                <w:webHidden/>
              </w:rPr>
              <w:t>11</w:t>
            </w:r>
            <w:r w:rsidR="00423255">
              <w:rPr>
                <w:noProof/>
                <w:webHidden/>
              </w:rPr>
              <w:fldChar w:fldCharType="end"/>
            </w:r>
          </w:hyperlink>
        </w:p>
        <w:p w14:paraId="780DF9DC" w14:textId="5E45522D" w:rsidR="00423255" w:rsidRDefault="0053511F" w:rsidP="00423255">
          <w:pPr>
            <w:pStyle w:val="TOC2"/>
            <w:tabs>
              <w:tab w:val="left" w:pos="2332"/>
              <w:tab w:val="right" w:leader="dot" w:pos="10450"/>
            </w:tabs>
            <w:rPr>
              <w:rFonts w:asciiTheme="minorHAnsi" w:hAnsiTheme="minorHAnsi" w:cstheme="minorBidi"/>
              <w:noProof/>
              <w:sz w:val="22"/>
              <w:szCs w:val="22"/>
              <w:lang w:bidi="ar-SA"/>
            </w:rPr>
          </w:pPr>
          <w:hyperlink w:anchor="_Toc128570169" w:history="1">
            <w:r w:rsidR="00423255" w:rsidRPr="00DA3120">
              <w:rPr>
                <w:rStyle w:val="Hyperlink"/>
                <w:noProof/>
                <w:rtl/>
              </w:rPr>
              <w:t>3.4.1.</w:t>
            </w:r>
            <w:r w:rsidR="00423255">
              <w:rPr>
                <w:rFonts w:asciiTheme="minorHAnsi" w:hAnsiTheme="minorHAnsi" w:cstheme="minorBidi"/>
                <w:noProof/>
                <w:sz w:val="22"/>
                <w:szCs w:val="22"/>
                <w:lang w:bidi="ar-SA"/>
              </w:rPr>
              <w:t xml:space="preserve"> </w:t>
            </w:r>
            <w:r w:rsidR="00423255" w:rsidRPr="00DA3120">
              <w:rPr>
                <w:rStyle w:val="Hyperlink"/>
                <w:noProof/>
                <w:rtl/>
              </w:rPr>
              <w:t>مراحل الشراء الخمس</w:t>
            </w:r>
            <w:r w:rsidR="00423255">
              <w:rPr>
                <w:noProof/>
                <w:webHidden/>
              </w:rPr>
              <w:tab/>
            </w:r>
            <w:r w:rsidR="00423255">
              <w:rPr>
                <w:noProof/>
                <w:webHidden/>
              </w:rPr>
              <w:fldChar w:fldCharType="begin"/>
            </w:r>
            <w:r w:rsidR="00423255">
              <w:rPr>
                <w:noProof/>
                <w:webHidden/>
              </w:rPr>
              <w:instrText xml:space="preserve"> PAGEREF _Toc128570169 \h </w:instrText>
            </w:r>
            <w:r w:rsidR="00423255">
              <w:rPr>
                <w:noProof/>
                <w:webHidden/>
              </w:rPr>
            </w:r>
            <w:r w:rsidR="00423255">
              <w:rPr>
                <w:noProof/>
                <w:webHidden/>
              </w:rPr>
              <w:fldChar w:fldCharType="separate"/>
            </w:r>
            <w:r w:rsidR="00423255">
              <w:rPr>
                <w:noProof/>
                <w:webHidden/>
              </w:rPr>
              <w:t>11</w:t>
            </w:r>
            <w:r w:rsidR="00423255">
              <w:rPr>
                <w:noProof/>
                <w:webHidden/>
              </w:rPr>
              <w:fldChar w:fldCharType="end"/>
            </w:r>
          </w:hyperlink>
        </w:p>
        <w:p w14:paraId="4B375320" w14:textId="6CA986CC"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70" w:history="1">
            <w:r w:rsidR="00423255" w:rsidRPr="00DA3120">
              <w:rPr>
                <w:rStyle w:val="Hyperlink"/>
                <w:noProof/>
                <w:rtl/>
              </w:rPr>
              <w:t>3.5. الوعي العام بسياسة مشتريات تكنولوجيا المعلومات والاتصالات القابلة للنفاذ</w:t>
            </w:r>
            <w:r w:rsidR="00423255">
              <w:rPr>
                <w:noProof/>
                <w:webHidden/>
              </w:rPr>
              <w:tab/>
            </w:r>
            <w:r w:rsidR="00423255">
              <w:rPr>
                <w:noProof/>
                <w:webHidden/>
              </w:rPr>
              <w:fldChar w:fldCharType="begin"/>
            </w:r>
            <w:r w:rsidR="00423255">
              <w:rPr>
                <w:noProof/>
                <w:webHidden/>
              </w:rPr>
              <w:instrText xml:space="preserve"> PAGEREF _Toc128570170 \h </w:instrText>
            </w:r>
            <w:r w:rsidR="00423255">
              <w:rPr>
                <w:noProof/>
                <w:webHidden/>
              </w:rPr>
            </w:r>
            <w:r w:rsidR="00423255">
              <w:rPr>
                <w:noProof/>
                <w:webHidden/>
              </w:rPr>
              <w:fldChar w:fldCharType="separate"/>
            </w:r>
            <w:r w:rsidR="00423255">
              <w:rPr>
                <w:noProof/>
                <w:webHidden/>
              </w:rPr>
              <w:t>12</w:t>
            </w:r>
            <w:r w:rsidR="00423255">
              <w:rPr>
                <w:noProof/>
                <w:webHidden/>
              </w:rPr>
              <w:fldChar w:fldCharType="end"/>
            </w:r>
          </w:hyperlink>
        </w:p>
        <w:p w14:paraId="247CC32D" w14:textId="1FE923E2"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71" w:history="1">
            <w:r w:rsidR="00423255" w:rsidRPr="00DA3120">
              <w:rPr>
                <w:rStyle w:val="Hyperlink"/>
                <w:noProof/>
                <w:rtl/>
              </w:rPr>
              <w:t>3.6. التنفيذ المتكاثر عبر المؤسسات المختلفة</w:t>
            </w:r>
            <w:r w:rsidR="00423255">
              <w:rPr>
                <w:noProof/>
                <w:webHidden/>
              </w:rPr>
              <w:tab/>
            </w:r>
            <w:r w:rsidR="00423255">
              <w:rPr>
                <w:noProof/>
                <w:webHidden/>
              </w:rPr>
              <w:fldChar w:fldCharType="begin"/>
            </w:r>
            <w:r w:rsidR="00423255">
              <w:rPr>
                <w:noProof/>
                <w:webHidden/>
              </w:rPr>
              <w:instrText xml:space="preserve"> PAGEREF _Toc128570171 \h </w:instrText>
            </w:r>
            <w:r w:rsidR="00423255">
              <w:rPr>
                <w:noProof/>
                <w:webHidden/>
              </w:rPr>
            </w:r>
            <w:r w:rsidR="00423255">
              <w:rPr>
                <w:noProof/>
                <w:webHidden/>
              </w:rPr>
              <w:fldChar w:fldCharType="separate"/>
            </w:r>
            <w:r w:rsidR="00423255">
              <w:rPr>
                <w:noProof/>
                <w:webHidden/>
              </w:rPr>
              <w:t>12</w:t>
            </w:r>
            <w:r w:rsidR="00423255">
              <w:rPr>
                <w:noProof/>
                <w:webHidden/>
              </w:rPr>
              <w:fldChar w:fldCharType="end"/>
            </w:r>
          </w:hyperlink>
        </w:p>
        <w:p w14:paraId="615852F0" w14:textId="54DC310F" w:rsidR="00423255" w:rsidRDefault="0053511F" w:rsidP="00423255">
          <w:pPr>
            <w:pStyle w:val="TOC2"/>
            <w:tabs>
              <w:tab w:val="right" w:leader="dot" w:pos="10450"/>
            </w:tabs>
            <w:rPr>
              <w:rFonts w:asciiTheme="minorHAnsi" w:hAnsiTheme="minorHAnsi" w:cstheme="minorBidi"/>
              <w:noProof/>
              <w:sz w:val="22"/>
              <w:szCs w:val="22"/>
              <w:lang w:bidi="ar-SA"/>
            </w:rPr>
          </w:pPr>
          <w:hyperlink w:anchor="_Toc128570172" w:history="1">
            <w:r w:rsidR="00423255" w:rsidRPr="00DA3120">
              <w:rPr>
                <w:rStyle w:val="Hyperlink"/>
                <w:noProof/>
                <w:rtl/>
              </w:rPr>
              <w:t>3.7. مراجعة السياسة ومراقبة تنفيذها</w:t>
            </w:r>
            <w:r w:rsidR="00423255">
              <w:rPr>
                <w:noProof/>
                <w:webHidden/>
              </w:rPr>
              <w:tab/>
            </w:r>
            <w:r w:rsidR="00423255">
              <w:rPr>
                <w:noProof/>
                <w:webHidden/>
              </w:rPr>
              <w:fldChar w:fldCharType="begin"/>
            </w:r>
            <w:r w:rsidR="00423255">
              <w:rPr>
                <w:noProof/>
                <w:webHidden/>
              </w:rPr>
              <w:instrText xml:space="preserve"> PAGEREF _Toc128570172 \h </w:instrText>
            </w:r>
            <w:r w:rsidR="00423255">
              <w:rPr>
                <w:noProof/>
                <w:webHidden/>
              </w:rPr>
            </w:r>
            <w:r w:rsidR="00423255">
              <w:rPr>
                <w:noProof/>
                <w:webHidden/>
              </w:rPr>
              <w:fldChar w:fldCharType="separate"/>
            </w:r>
            <w:r w:rsidR="00423255">
              <w:rPr>
                <w:noProof/>
                <w:webHidden/>
              </w:rPr>
              <w:t>13</w:t>
            </w:r>
            <w:r w:rsidR="00423255">
              <w:rPr>
                <w:noProof/>
                <w:webHidden/>
              </w:rPr>
              <w:fldChar w:fldCharType="end"/>
            </w:r>
          </w:hyperlink>
        </w:p>
        <w:p w14:paraId="1472A6DE" w14:textId="7C617DC6" w:rsidR="00423255" w:rsidRDefault="0053511F" w:rsidP="00423255">
          <w:pPr>
            <w:pStyle w:val="TOC1"/>
            <w:rPr>
              <w:rFonts w:asciiTheme="minorHAnsi" w:hAnsiTheme="minorHAnsi" w:cstheme="minorBidi"/>
              <w:noProof/>
              <w:sz w:val="22"/>
              <w:szCs w:val="22"/>
              <w:lang w:bidi="ar-SA"/>
            </w:rPr>
          </w:pPr>
          <w:hyperlink w:anchor="_Toc128570173" w:history="1">
            <w:r w:rsidR="00423255" w:rsidRPr="00DA3120">
              <w:rPr>
                <w:rStyle w:val="Hyperlink"/>
                <w:noProof/>
                <w:rtl/>
              </w:rPr>
              <w:t>4.</w:t>
            </w:r>
            <w:r w:rsidR="00423255">
              <w:rPr>
                <w:rFonts w:asciiTheme="minorHAnsi" w:hAnsiTheme="minorHAnsi" w:cstheme="minorBidi"/>
                <w:noProof/>
                <w:sz w:val="22"/>
                <w:szCs w:val="22"/>
                <w:lang w:bidi="ar-SA"/>
              </w:rPr>
              <w:tab/>
            </w:r>
            <w:r w:rsidR="00423255" w:rsidRPr="00DA3120">
              <w:rPr>
                <w:rStyle w:val="Hyperlink"/>
                <w:noProof/>
                <w:rtl/>
              </w:rPr>
              <w:t>الخاتمة</w:t>
            </w:r>
            <w:r w:rsidR="00423255">
              <w:rPr>
                <w:noProof/>
                <w:webHidden/>
              </w:rPr>
              <w:tab/>
            </w:r>
            <w:r w:rsidR="00423255">
              <w:rPr>
                <w:noProof/>
                <w:webHidden/>
              </w:rPr>
              <w:fldChar w:fldCharType="begin"/>
            </w:r>
            <w:r w:rsidR="00423255">
              <w:rPr>
                <w:noProof/>
                <w:webHidden/>
              </w:rPr>
              <w:instrText xml:space="preserve"> PAGEREF _Toc128570173 \h </w:instrText>
            </w:r>
            <w:r w:rsidR="00423255">
              <w:rPr>
                <w:noProof/>
                <w:webHidden/>
              </w:rPr>
            </w:r>
            <w:r w:rsidR="00423255">
              <w:rPr>
                <w:noProof/>
                <w:webHidden/>
              </w:rPr>
              <w:fldChar w:fldCharType="separate"/>
            </w:r>
            <w:r w:rsidR="00423255">
              <w:rPr>
                <w:noProof/>
                <w:webHidden/>
              </w:rPr>
              <w:t>14</w:t>
            </w:r>
            <w:r w:rsidR="00423255">
              <w:rPr>
                <w:noProof/>
                <w:webHidden/>
              </w:rPr>
              <w:fldChar w:fldCharType="end"/>
            </w:r>
          </w:hyperlink>
        </w:p>
        <w:p w14:paraId="0D7858C9" w14:textId="710EB360" w:rsidR="00423255" w:rsidRDefault="0053511F" w:rsidP="00423255">
          <w:pPr>
            <w:pStyle w:val="TOC1"/>
            <w:rPr>
              <w:rFonts w:asciiTheme="minorHAnsi" w:hAnsiTheme="minorHAnsi" w:cstheme="minorBidi"/>
              <w:noProof/>
              <w:sz w:val="22"/>
              <w:szCs w:val="22"/>
              <w:lang w:bidi="ar-SA"/>
            </w:rPr>
          </w:pPr>
          <w:hyperlink w:anchor="_Toc128570174" w:history="1">
            <w:r w:rsidR="00423255" w:rsidRPr="00DA3120">
              <w:rPr>
                <w:rStyle w:val="Hyperlink"/>
                <w:noProof/>
                <w:rtl/>
              </w:rPr>
              <w:t>5.</w:t>
            </w:r>
            <w:r w:rsidR="00423255">
              <w:rPr>
                <w:rFonts w:asciiTheme="minorHAnsi" w:hAnsiTheme="minorHAnsi" w:cstheme="minorBidi"/>
                <w:noProof/>
                <w:sz w:val="22"/>
                <w:szCs w:val="22"/>
                <w:lang w:bidi="ar-SA"/>
              </w:rPr>
              <w:tab/>
            </w:r>
            <w:r w:rsidR="00423255" w:rsidRPr="00DA3120">
              <w:rPr>
                <w:rStyle w:val="Hyperlink"/>
                <w:noProof/>
                <w:rtl/>
              </w:rPr>
              <w:t>المراجع</w:t>
            </w:r>
            <w:r w:rsidR="00423255">
              <w:rPr>
                <w:noProof/>
                <w:webHidden/>
              </w:rPr>
              <w:tab/>
            </w:r>
            <w:r w:rsidR="00423255">
              <w:rPr>
                <w:noProof/>
                <w:webHidden/>
              </w:rPr>
              <w:fldChar w:fldCharType="begin"/>
            </w:r>
            <w:r w:rsidR="00423255">
              <w:rPr>
                <w:noProof/>
                <w:webHidden/>
              </w:rPr>
              <w:instrText xml:space="preserve"> PAGEREF _Toc128570174 \h </w:instrText>
            </w:r>
            <w:r w:rsidR="00423255">
              <w:rPr>
                <w:noProof/>
                <w:webHidden/>
              </w:rPr>
            </w:r>
            <w:r w:rsidR="00423255">
              <w:rPr>
                <w:noProof/>
                <w:webHidden/>
              </w:rPr>
              <w:fldChar w:fldCharType="separate"/>
            </w:r>
            <w:r w:rsidR="00423255">
              <w:rPr>
                <w:noProof/>
                <w:webHidden/>
              </w:rPr>
              <w:t>15</w:t>
            </w:r>
            <w:r w:rsidR="00423255">
              <w:rPr>
                <w:noProof/>
                <w:webHidden/>
              </w:rPr>
              <w:fldChar w:fldCharType="end"/>
            </w:r>
          </w:hyperlink>
        </w:p>
        <w:p w14:paraId="5CF2CB18" w14:textId="394A861A" w:rsidR="00423255" w:rsidRDefault="0053511F" w:rsidP="00423255">
          <w:pPr>
            <w:pStyle w:val="TOC1"/>
            <w:rPr>
              <w:rFonts w:asciiTheme="minorHAnsi" w:hAnsiTheme="minorHAnsi" w:cstheme="minorBidi"/>
              <w:noProof/>
              <w:sz w:val="22"/>
              <w:szCs w:val="22"/>
              <w:lang w:bidi="ar-SA"/>
            </w:rPr>
          </w:pPr>
          <w:hyperlink w:anchor="_Toc128570175" w:history="1">
            <w:r w:rsidR="00423255" w:rsidRPr="00DA3120">
              <w:rPr>
                <w:rStyle w:val="Hyperlink"/>
                <w:noProof/>
                <w:rtl/>
              </w:rPr>
              <w:t>المحلق 1 – التقنيات المساعدة الأساسية</w:t>
            </w:r>
            <w:r w:rsidR="00423255">
              <w:rPr>
                <w:noProof/>
                <w:webHidden/>
              </w:rPr>
              <w:tab/>
            </w:r>
            <w:r w:rsidR="00423255">
              <w:rPr>
                <w:noProof/>
                <w:webHidden/>
              </w:rPr>
              <w:fldChar w:fldCharType="begin"/>
            </w:r>
            <w:r w:rsidR="00423255">
              <w:rPr>
                <w:noProof/>
                <w:webHidden/>
              </w:rPr>
              <w:instrText xml:space="preserve"> PAGEREF _Toc128570175 \h </w:instrText>
            </w:r>
            <w:r w:rsidR="00423255">
              <w:rPr>
                <w:noProof/>
                <w:webHidden/>
              </w:rPr>
            </w:r>
            <w:r w:rsidR="00423255">
              <w:rPr>
                <w:noProof/>
                <w:webHidden/>
              </w:rPr>
              <w:fldChar w:fldCharType="separate"/>
            </w:r>
            <w:r w:rsidR="00423255">
              <w:rPr>
                <w:noProof/>
                <w:webHidden/>
              </w:rPr>
              <w:t>17</w:t>
            </w:r>
            <w:r w:rsidR="00423255">
              <w:rPr>
                <w:noProof/>
                <w:webHidden/>
              </w:rPr>
              <w:fldChar w:fldCharType="end"/>
            </w:r>
          </w:hyperlink>
        </w:p>
        <w:p w14:paraId="69663AC6" w14:textId="339B6597" w:rsidR="00423255" w:rsidRDefault="0053511F" w:rsidP="00423255">
          <w:pPr>
            <w:pStyle w:val="TOC1"/>
            <w:rPr>
              <w:rFonts w:asciiTheme="minorHAnsi" w:hAnsiTheme="minorHAnsi" w:cstheme="minorBidi"/>
              <w:noProof/>
              <w:sz w:val="22"/>
              <w:szCs w:val="22"/>
              <w:lang w:bidi="ar-SA"/>
            </w:rPr>
          </w:pPr>
          <w:hyperlink w:anchor="_Toc128570176" w:history="1">
            <w:r w:rsidR="00423255" w:rsidRPr="00DA3120">
              <w:rPr>
                <w:rStyle w:val="Hyperlink"/>
                <w:noProof/>
                <w:rtl/>
              </w:rPr>
              <w:t>الملحق 2 – توضيح العطاء</w:t>
            </w:r>
            <w:r w:rsidR="00423255">
              <w:rPr>
                <w:noProof/>
                <w:webHidden/>
              </w:rPr>
              <w:tab/>
            </w:r>
            <w:r w:rsidR="00423255">
              <w:rPr>
                <w:noProof/>
                <w:webHidden/>
              </w:rPr>
              <w:fldChar w:fldCharType="begin"/>
            </w:r>
            <w:r w:rsidR="00423255">
              <w:rPr>
                <w:noProof/>
                <w:webHidden/>
              </w:rPr>
              <w:instrText xml:space="preserve"> PAGEREF _Toc128570176 \h </w:instrText>
            </w:r>
            <w:r w:rsidR="00423255">
              <w:rPr>
                <w:noProof/>
                <w:webHidden/>
              </w:rPr>
            </w:r>
            <w:r w:rsidR="00423255">
              <w:rPr>
                <w:noProof/>
                <w:webHidden/>
              </w:rPr>
              <w:fldChar w:fldCharType="separate"/>
            </w:r>
            <w:r w:rsidR="00423255">
              <w:rPr>
                <w:noProof/>
                <w:webHidden/>
              </w:rPr>
              <w:t>18</w:t>
            </w:r>
            <w:r w:rsidR="00423255">
              <w:rPr>
                <w:noProof/>
                <w:webHidden/>
              </w:rPr>
              <w:fldChar w:fldCharType="end"/>
            </w:r>
          </w:hyperlink>
        </w:p>
        <w:p w14:paraId="11E99CB8" w14:textId="7B87D28E" w:rsidR="00423255" w:rsidRDefault="0053511F" w:rsidP="00423255">
          <w:pPr>
            <w:pStyle w:val="TOC1"/>
            <w:rPr>
              <w:rFonts w:asciiTheme="minorHAnsi" w:hAnsiTheme="minorHAnsi" w:cstheme="minorBidi"/>
              <w:noProof/>
              <w:sz w:val="22"/>
              <w:szCs w:val="22"/>
              <w:lang w:bidi="ar-SA"/>
            </w:rPr>
          </w:pPr>
          <w:hyperlink w:anchor="_Toc128570177" w:history="1">
            <w:r w:rsidR="00423255" w:rsidRPr="00DA3120">
              <w:rPr>
                <w:rStyle w:val="Hyperlink"/>
                <w:noProof/>
                <w:rtl/>
              </w:rPr>
              <w:t>الملحق 3 – بيانات الأداء الوظيفي</w:t>
            </w:r>
            <w:r w:rsidR="00423255">
              <w:rPr>
                <w:noProof/>
                <w:webHidden/>
              </w:rPr>
              <w:tab/>
            </w:r>
            <w:r w:rsidR="00423255">
              <w:rPr>
                <w:noProof/>
                <w:webHidden/>
              </w:rPr>
              <w:fldChar w:fldCharType="begin"/>
            </w:r>
            <w:r w:rsidR="00423255">
              <w:rPr>
                <w:noProof/>
                <w:webHidden/>
              </w:rPr>
              <w:instrText xml:space="preserve"> PAGEREF _Toc128570177 \h </w:instrText>
            </w:r>
            <w:r w:rsidR="00423255">
              <w:rPr>
                <w:noProof/>
                <w:webHidden/>
              </w:rPr>
            </w:r>
            <w:r w:rsidR="00423255">
              <w:rPr>
                <w:noProof/>
                <w:webHidden/>
              </w:rPr>
              <w:fldChar w:fldCharType="separate"/>
            </w:r>
            <w:r w:rsidR="00423255">
              <w:rPr>
                <w:noProof/>
                <w:webHidden/>
              </w:rPr>
              <w:t>21</w:t>
            </w:r>
            <w:r w:rsidR="00423255">
              <w:rPr>
                <w:noProof/>
                <w:webHidden/>
              </w:rPr>
              <w:fldChar w:fldCharType="end"/>
            </w:r>
          </w:hyperlink>
        </w:p>
        <w:p w14:paraId="4A2DE9B4" w14:textId="4F57D18D" w:rsidR="00423255" w:rsidRDefault="0053511F" w:rsidP="00423255">
          <w:pPr>
            <w:pStyle w:val="TOC1"/>
            <w:rPr>
              <w:rFonts w:asciiTheme="minorHAnsi" w:hAnsiTheme="minorHAnsi" w:cstheme="minorBidi"/>
              <w:noProof/>
              <w:sz w:val="22"/>
              <w:szCs w:val="22"/>
              <w:lang w:bidi="ar-SA"/>
            </w:rPr>
          </w:pPr>
          <w:hyperlink w:anchor="_Toc128570178" w:history="1">
            <w:r w:rsidR="00423255" w:rsidRPr="00DA3120">
              <w:rPr>
                <w:rStyle w:val="Hyperlink"/>
                <w:noProof/>
                <w:rtl/>
              </w:rPr>
              <w:t>المحلق 4 – مثال على نموذج نفاذ المنتج</w:t>
            </w:r>
            <w:r w:rsidR="00423255">
              <w:rPr>
                <w:noProof/>
                <w:webHidden/>
              </w:rPr>
              <w:tab/>
            </w:r>
            <w:r w:rsidR="00423255">
              <w:rPr>
                <w:noProof/>
                <w:webHidden/>
              </w:rPr>
              <w:fldChar w:fldCharType="begin"/>
            </w:r>
            <w:r w:rsidR="00423255">
              <w:rPr>
                <w:noProof/>
                <w:webHidden/>
              </w:rPr>
              <w:instrText xml:space="preserve"> PAGEREF _Toc128570178 \h </w:instrText>
            </w:r>
            <w:r w:rsidR="00423255">
              <w:rPr>
                <w:noProof/>
                <w:webHidden/>
              </w:rPr>
            </w:r>
            <w:r w:rsidR="00423255">
              <w:rPr>
                <w:noProof/>
                <w:webHidden/>
              </w:rPr>
              <w:fldChar w:fldCharType="separate"/>
            </w:r>
            <w:r w:rsidR="00423255">
              <w:rPr>
                <w:noProof/>
                <w:webHidden/>
              </w:rPr>
              <w:t>25</w:t>
            </w:r>
            <w:r w:rsidR="00423255">
              <w:rPr>
                <w:noProof/>
                <w:webHidden/>
              </w:rPr>
              <w:fldChar w:fldCharType="end"/>
            </w:r>
          </w:hyperlink>
        </w:p>
        <w:p w14:paraId="5E6B7455" w14:textId="266567B6" w:rsidR="00423255" w:rsidRDefault="0053511F" w:rsidP="00423255">
          <w:pPr>
            <w:pStyle w:val="TOC1"/>
            <w:rPr>
              <w:rFonts w:asciiTheme="minorHAnsi" w:hAnsiTheme="minorHAnsi" w:cstheme="minorBidi"/>
              <w:noProof/>
              <w:sz w:val="22"/>
              <w:szCs w:val="22"/>
              <w:lang w:bidi="ar-SA"/>
            </w:rPr>
          </w:pPr>
          <w:hyperlink w:anchor="_Toc128570179" w:history="1">
            <w:r w:rsidR="00423255" w:rsidRPr="00DA3120">
              <w:rPr>
                <w:rStyle w:val="Hyperlink"/>
                <w:noProof/>
                <w:rtl/>
              </w:rPr>
              <w:t xml:space="preserve">الملحق 5 – 9 خطوات لشراء تكنولوجيات المعلومات والاتصالات النافذة من أجل التعليم الشامل (المبادرة العالمية لتكنولوجيات المعلومات والاتصالات الشاملة </w:t>
            </w:r>
            <w:r w:rsidR="00423255" w:rsidRPr="00DA3120">
              <w:rPr>
                <w:rStyle w:val="Hyperlink"/>
                <w:noProof/>
              </w:rPr>
              <w:t>G3ict</w:t>
            </w:r>
            <w:r w:rsidR="00423255" w:rsidRPr="00DA3120">
              <w:rPr>
                <w:rStyle w:val="Hyperlink"/>
                <w:noProof/>
                <w:rtl/>
              </w:rPr>
              <w:t>)</w:t>
            </w:r>
            <w:r w:rsidR="00423255">
              <w:rPr>
                <w:noProof/>
                <w:webHidden/>
              </w:rPr>
              <w:tab/>
            </w:r>
            <w:r w:rsidR="00423255">
              <w:rPr>
                <w:noProof/>
                <w:webHidden/>
              </w:rPr>
              <w:fldChar w:fldCharType="begin"/>
            </w:r>
            <w:r w:rsidR="00423255">
              <w:rPr>
                <w:noProof/>
                <w:webHidden/>
              </w:rPr>
              <w:instrText xml:space="preserve"> PAGEREF _Toc128570179 \h </w:instrText>
            </w:r>
            <w:r w:rsidR="00423255">
              <w:rPr>
                <w:noProof/>
                <w:webHidden/>
              </w:rPr>
            </w:r>
            <w:r w:rsidR="00423255">
              <w:rPr>
                <w:noProof/>
                <w:webHidden/>
              </w:rPr>
              <w:fldChar w:fldCharType="separate"/>
            </w:r>
            <w:r w:rsidR="00423255">
              <w:rPr>
                <w:noProof/>
                <w:webHidden/>
              </w:rPr>
              <w:t>29</w:t>
            </w:r>
            <w:r w:rsidR="00423255">
              <w:rPr>
                <w:noProof/>
                <w:webHidden/>
              </w:rPr>
              <w:fldChar w:fldCharType="end"/>
            </w:r>
          </w:hyperlink>
        </w:p>
        <w:p w14:paraId="71FEC578" w14:textId="5B5AC7D4" w:rsidR="00E51A0B" w:rsidRPr="00B40602" w:rsidRDefault="00E51A0B" w:rsidP="00423255">
          <w:r w:rsidRPr="00B40602">
            <w:rPr>
              <w:noProof/>
            </w:rPr>
            <w:fldChar w:fldCharType="end"/>
          </w:r>
        </w:p>
      </w:sdtContent>
    </w:sdt>
    <w:p w14:paraId="1A0C6AFC" w14:textId="1E5DC4CF" w:rsidR="00AE5B69" w:rsidRPr="00F51518" w:rsidRDefault="00AE5B69" w:rsidP="00550F05">
      <w:pPr>
        <w:pStyle w:val="Heading1"/>
      </w:pPr>
      <w:r w:rsidRPr="00F51518">
        <w:rPr>
          <w:rtl/>
        </w:rPr>
        <w:br w:type="page"/>
      </w:r>
      <w:bookmarkStart w:id="0" w:name="_Toc128570143"/>
      <w:r w:rsidR="009A6D34" w:rsidRPr="00F51518">
        <w:rPr>
          <w:rtl/>
        </w:rPr>
        <w:lastRenderedPageBreak/>
        <w:t>م</w:t>
      </w:r>
      <w:r w:rsidR="002C3303" w:rsidRPr="00F51518">
        <w:rPr>
          <w:rtl/>
        </w:rPr>
        <w:t>قدمة</w:t>
      </w:r>
      <w:bookmarkEnd w:id="0"/>
    </w:p>
    <w:p w14:paraId="4C423BC6" w14:textId="01CE79DB" w:rsidR="002C3303" w:rsidRPr="000B16CA" w:rsidRDefault="001E71BD" w:rsidP="00550F05">
      <w:pPr>
        <w:rPr>
          <w:rtl/>
        </w:rPr>
      </w:pPr>
      <w:r w:rsidRPr="000B16CA">
        <w:rPr>
          <w:rtl/>
        </w:rPr>
        <w:t>لقد أثر ظهور تكنولوجيا المعلومات والاتصالات بشكل كبير في تمكين الأشخاص ذوي الإعاقة</w:t>
      </w:r>
      <w:r w:rsidR="008248CD" w:rsidRPr="000B16CA">
        <w:rPr>
          <w:rtl/>
        </w:rPr>
        <w:t xml:space="preserve"> للمساهمة في المهام والأدوار التي لم تكن ممكنة من قبل. </w:t>
      </w:r>
      <w:r w:rsidR="00C53A6E" w:rsidRPr="000B16CA">
        <w:rPr>
          <w:rtl/>
        </w:rPr>
        <w:t>و</w:t>
      </w:r>
      <w:r w:rsidR="008248CD" w:rsidRPr="000B16CA">
        <w:rPr>
          <w:rtl/>
        </w:rPr>
        <w:t xml:space="preserve">أصبح </w:t>
      </w:r>
      <w:r w:rsidR="00C53A6E" w:rsidRPr="000B16CA">
        <w:rPr>
          <w:rtl/>
        </w:rPr>
        <w:t xml:space="preserve">ذلك </w:t>
      </w:r>
      <w:r w:rsidR="008248CD" w:rsidRPr="000B16CA">
        <w:rPr>
          <w:rtl/>
        </w:rPr>
        <w:t xml:space="preserve">أكثر قابلية للتطبيق خلال العقد الماضي، حيث حققت تكنولوجيا المعلومات والاتصالات إنجازات كبيرة ولعبت دورًا متزايدًا في تمكين الأشخاص ذوي الإعاقة </w:t>
      </w:r>
      <w:r w:rsidR="00C53A6E" w:rsidRPr="000B16CA">
        <w:rPr>
          <w:rtl/>
        </w:rPr>
        <w:t>في مختلف مجالات الحياة، ك</w:t>
      </w:r>
      <w:r w:rsidR="008248CD" w:rsidRPr="000B16CA">
        <w:rPr>
          <w:rtl/>
        </w:rPr>
        <w:t xml:space="preserve">التعليم والتوظيف والمجتمع والمنزل. سمحت التقنيات المختلفة من اللوحات الذكية التفاعلية في الفصول الدراسية إلى أنظمة </w:t>
      </w:r>
      <w:r w:rsidR="00C53A6E" w:rsidRPr="000B16CA">
        <w:rPr>
          <w:rtl/>
        </w:rPr>
        <w:t>أتمتة المنزل</w:t>
      </w:r>
      <w:r w:rsidR="008248CD" w:rsidRPr="000B16CA">
        <w:rPr>
          <w:rtl/>
        </w:rPr>
        <w:t xml:space="preserve"> للأشخاص ذوي الإعاقة بأداء المهام ذات الصلة بشكل مستقل</w:t>
      </w:r>
      <w:r w:rsidR="00C53A6E" w:rsidRPr="000B16CA">
        <w:rPr>
          <w:rtl/>
        </w:rPr>
        <w:t xml:space="preserve">، </w:t>
      </w:r>
      <w:r w:rsidR="006F23F9" w:rsidRPr="000B16CA">
        <w:rPr>
          <w:rtl/>
        </w:rPr>
        <w:t>وعليه</w:t>
      </w:r>
      <w:r w:rsidR="008248CD" w:rsidRPr="000B16CA">
        <w:rPr>
          <w:rtl/>
        </w:rPr>
        <w:t xml:space="preserve"> التمتع بنوعية حياة أفضل.</w:t>
      </w:r>
    </w:p>
    <w:p w14:paraId="491250CB" w14:textId="1A507A21" w:rsidR="001E6547" w:rsidRPr="000B16CA" w:rsidRDefault="00891D2F" w:rsidP="00550F05">
      <w:pPr>
        <w:rPr>
          <w:rtl/>
        </w:rPr>
      </w:pPr>
      <w:r w:rsidRPr="000B16CA">
        <w:rPr>
          <w:rtl/>
        </w:rPr>
        <w:t xml:space="preserve">غير أنه لمن المهم بشكل لا مناص منه تقديم أدوات تكنولوجيا المعلومات والاتصالات المناسبة التي توفر ميزات نفاذ </w:t>
      </w:r>
      <w:r w:rsidR="00313F7A" w:rsidRPr="000B16CA">
        <w:rPr>
          <w:rtl/>
        </w:rPr>
        <w:t>كافية</w:t>
      </w:r>
      <w:r w:rsidRPr="000B16CA">
        <w:rPr>
          <w:rtl/>
        </w:rPr>
        <w:t xml:space="preserve"> عبر كافة مناحي المجتمع </w:t>
      </w:r>
      <w:r w:rsidR="00654BFA" w:rsidRPr="000B16CA">
        <w:rPr>
          <w:rtl/>
        </w:rPr>
        <w:t>(مثل التعليم والتوظيف والمنزل وما إلى ذلك) لضمان المشاركة الكاملة والفعالة للأشخاص ذوي الإعاقة في المجتمع. إنه لمن الضروري التخطيط والتأكد من توفر محطات العمل والبرامج والمنصات والمحتوى بطريقة تسمح بالنفاذ الكامل، الأمر الذي يتطلب التفكير المتأن والتنفيذ الدقيق.</w:t>
      </w:r>
    </w:p>
    <w:p w14:paraId="1C69FDB0" w14:textId="2BB0145A" w:rsidR="00313F7A" w:rsidRPr="000B16CA" w:rsidRDefault="00313F7A" w:rsidP="00550F05">
      <w:pPr>
        <w:rPr>
          <w:rtl/>
        </w:rPr>
      </w:pPr>
      <w:r w:rsidRPr="000B16CA">
        <w:rPr>
          <w:rtl/>
        </w:rPr>
        <w:t xml:space="preserve">يتعلق تقرير أفضل الممارسات هذا باستكشاف التحديات والعمليات المحيطة لدعم المنظمات في تعزيز الاحتواء من خلال تكنولوجيا المعلومات والاتصالات </w:t>
      </w:r>
      <w:r w:rsidR="00087C6C" w:rsidRPr="000B16CA">
        <w:rPr>
          <w:rtl/>
        </w:rPr>
        <w:t>عبر</w:t>
      </w:r>
      <w:r w:rsidRPr="000B16CA">
        <w:rPr>
          <w:rtl/>
        </w:rPr>
        <w:t xml:space="preserve"> ضمان شراء منصات قابلة للنفاذ</w:t>
      </w:r>
      <w:r w:rsidR="00087C6C" w:rsidRPr="000B16CA">
        <w:rPr>
          <w:rtl/>
        </w:rPr>
        <w:t xml:space="preserve">، </w:t>
      </w:r>
      <w:r w:rsidRPr="000B16CA">
        <w:rPr>
          <w:rtl/>
        </w:rPr>
        <w:t xml:space="preserve">والتي ستدعم احتياجات </w:t>
      </w:r>
      <w:r w:rsidR="00B054B1" w:rsidRPr="000B16CA">
        <w:rPr>
          <w:rtl/>
        </w:rPr>
        <w:t>النفاذ</w:t>
      </w:r>
      <w:r w:rsidRPr="000B16CA">
        <w:rPr>
          <w:rtl/>
        </w:rPr>
        <w:t xml:space="preserve"> للأشخاص ذوي الإعاقة داخل البيئة.</w:t>
      </w:r>
    </w:p>
    <w:p w14:paraId="3273D68B" w14:textId="1284A2E5" w:rsidR="00087C6C" w:rsidRPr="00F51518" w:rsidRDefault="001B1CAA">
      <w:pPr>
        <w:pStyle w:val="Heading2"/>
        <w:numPr>
          <w:ilvl w:val="1"/>
          <w:numId w:val="41"/>
        </w:numPr>
        <w:rPr>
          <w:rtl/>
        </w:rPr>
      </w:pPr>
      <w:bookmarkStart w:id="1" w:name="_Toc128570144"/>
      <w:r w:rsidRPr="00F51518">
        <w:rPr>
          <w:rtl/>
        </w:rPr>
        <w:t>ما ه</w:t>
      </w:r>
      <w:r w:rsidR="00D737BB" w:rsidRPr="00F51518">
        <w:rPr>
          <w:rtl/>
        </w:rPr>
        <w:t>ي</w:t>
      </w:r>
      <w:r w:rsidRPr="00F51518">
        <w:rPr>
          <w:rtl/>
        </w:rPr>
        <w:t xml:space="preserve"> </w:t>
      </w:r>
      <w:r w:rsidR="00D737BB" w:rsidRPr="00F51518">
        <w:rPr>
          <w:rtl/>
        </w:rPr>
        <w:t>المشتريات القابلة للنفاذ</w:t>
      </w:r>
      <w:r w:rsidR="00833E3E" w:rsidRPr="00F51518">
        <w:rPr>
          <w:rtl/>
        </w:rPr>
        <w:t>؟</w:t>
      </w:r>
      <w:bookmarkEnd w:id="1"/>
    </w:p>
    <w:p w14:paraId="12FB6309" w14:textId="03C671A5" w:rsidR="006F401D" w:rsidRPr="000B16CA" w:rsidRDefault="00833E3E" w:rsidP="00550F05">
      <w:pPr>
        <w:rPr>
          <w:rtl/>
        </w:rPr>
      </w:pPr>
      <w:r w:rsidRPr="000B16CA">
        <w:rPr>
          <w:rtl/>
        </w:rPr>
        <w:t>يجب على المؤسسات ضمان قابلية منصات تكنولوجيا المعلومات والاتصالات للاستخدام من قبل الأشخاص ذوي الإعاقة، وذلك من خلال تضمين معايير النفاذ في عمليات شراء السلع والخدمات والمرافق. ويكمن الهدف الأساسي من وراء تضمين معايير النفاذ في المشتريات العامة لتكنولوجيا المعلومات والاتصالات</w:t>
      </w:r>
      <w:r w:rsidR="009C1953" w:rsidRPr="000B16CA">
        <w:rPr>
          <w:rtl/>
        </w:rPr>
        <w:t xml:space="preserve"> في توفير نفاذ أكثر عدلًا إلى المعدات المكتبية لتكنولوجيا المعلومات والاتصالات؛ كالهواتف وأنظمة الحاسب، </w:t>
      </w:r>
      <w:r w:rsidR="00BB7022" w:rsidRPr="000B16CA">
        <w:rPr>
          <w:rtl/>
        </w:rPr>
        <w:t>لموظفي المؤسسة والعملاء ذوي الإعاقة الزائرين. يجب أن ت</w:t>
      </w:r>
      <w:r w:rsidR="0014757F" w:rsidRPr="000B16CA">
        <w:rPr>
          <w:rtl/>
        </w:rPr>
        <w:t>ُ</w:t>
      </w:r>
      <w:r w:rsidR="00BB7022" w:rsidRPr="000B16CA">
        <w:rPr>
          <w:rtl/>
        </w:rPr>
        <w:t>قيّ</w:t>
      </w:r>
      <w:r w:rsidR="0014757F" w:rsidRPr="000B16CA">
        <w:rPr>
          <w:rtl/>
        </w:rPr>
        <w:t>ِ</w:t>
      </w:r>
      <w:r w:rsidR="00BB7022" w:rsidRPr="000B16CA">
        <w:rPr>
          <w:rtl/>
        </w:rPr>
        <w:t xml:space="preserve">م معايير النفاذ هذه دمج التصميم والميزات التي يمكن </w:t>
      </w:r>
      <w:r w:rsidR="00D3760F" w:rsidRPr="000B16CA">
        <w:rPr>
          <w:rtl/>
        </w:rPr>
        <w:t>النفاذ إليها</w:t>
      </w:r>
      <w:r w:rsidR="00BB7022" w:rsidRPr="000B16CA">
        <w:rPr>
          <w:rtl/>
        </w:rPr>
        <w:t xml:space="preserve"> في العناصر التي سيتم شراؤها.</w:t>
      </w:r>
    </w:p>
    <w:p w14:paraId="4C66C94A" w14:textId="15312B45" w:rsidR="00BB7022" w:rsidRPr="000B16CA" w:rsidRDefault="00D737BB" w:rsidP="00550F05">
      <w:pPr>
        <w:rPr>
          <w:rtl/>
        </w:rPr>
      </w:pPr>
      <w:r w:rsidRPr="000B16CA">
        <w:rPr>
          <w:rtl/>
        </w:rPr>
        <w:t>ت</w:t>
      </w:r>
      <w:r w:rsidR="00405BFC" w:rsidRPr="000B16CA">
        <w:rPr>
          <w:rtl/>
        </w:rPr>
        <w:t xml:space="preserve">تضمن </w:t>
      </w:r>
      <w:r w:rsidRPr="000B16CA">
        <w:rPr>
          <w:rtl/>
        </w:rPr>
        <w:t>المشتريات القابلة للنفاذ</w:t>
      </w:r>
      <w:r w:rsidR="00327615" w:rsidRPr="000B16CA">
        <w:rPr>
          <w:rtl/>
        </w:rPr>
        <w:t xml:space="preserve"> </w:t>
      </w:r>
      <w:r w:rsidR="00405BFC" w:rsidRPr="000B16CA">
        <w:rPr>
          <w:rtl/>
        </w:rPr>
        <w:t xml:space="preserve">تحديد المنتجات أو الخدمات المناسبة التي تلبي متطلبات </w:t>
      </w:r>
      <w:r w:rsidR="009C6C5E" w:rsidRPr="000B16CA">
        <w:rPr>
          <w:rtl/>
        </w:rPr>
        <w:t>النفاذ</w:t>
      </w:r>
      <w:r w:rsidR="00405BFC" w:rsidRPr="000B16CA">
        <w:rPr>
          <w:rtl/>
        </w:rPr>
        <w:t xml:space="preserve">، وإذا لم يكن الأمر </w:t>
      </w:r>
      <w:r w:rsidR="009C6C5E" w:rsidRPr="000B16CA">
        <w:rPr>
          <w:rtl/>
        </w:rPr>
        <w:t>واقعًا</w:t>
      </w:r>
      <w:r w:rsidR="00405BFC" w:rsidRPr="000B16CA">
        <w:rPr>
          <w:rtl/>
        </w:rPr>
        <w:t xml:space="preserve">، </w:t>
      </w:r>
      <w:r w:rsidR="00C81B6C" w:rsidRPr="000B16CA">
        <w:rPr>
          <w:rtl/>
        </w:rPr>
        <w:t>عندها</w:t>
      </w:r>
      <w:r w:rsidR="0014757F" w:rsidRPr="000B16CA">
        <w:rPr>
          <w:rtl/>
        </w:rPr>
        <w:t xml:space="preserve"> تُوثَّ</w:t>
      </w:r>
      <w:r w:rsidR="00405BFC" w:rsidRPr="000B16CA">
        <w:rPr>
          <w:rtl/>
        </w:rPr>
        <w:t>ق أسباب عدم إمكانية ذلك.</w:t>
      </w:r>
      <w:r w:rsidR="009C6C5E" w:rsidRPr="000B16CA">
        <w:rPr>
          <w:rtl/>
        </w:rPr>
        <w:t xml:space="preserve"> هناك العديد من القوائم المرجعية المتاحة والمعترف بها دوليًا لاعتبارات الشراء ومجموعات أدوات التقييم لتنفيذ إرشادات </w:t>
      </w:r>
      <w:r w:rsidRPr="000B16CA">
        <w:rPr>
          <w:rtl/>
        </w:rPr>
        <w:t>المشتريات القابلة للنفاذ</w:t>
      </w:r>
      <w:r w:rsidR="009C6C5E" w:rsidRPr="000B16CA">
        <w:rPr>
          <w:rtl/>
        </w:rPr>
        <w:t xml:space="preserve"> داخل </w:t>
      </w:r>
      <w:r w:rsidR="00E7583C" w:rsidRPr="000B16CA">
        <w:rPr>
          <w:rtl/>
        </w:rPr>
        <w:t>المؤسسة.</w:t>
      </w:r>
    </w:p>
    <w:p w14:paraId="3099A64A" w14:textId="21F392B6" w:rsidR="00A95A20" w:rsidRPr="00751CB2" w:rsidRDefault="00327615">
      <w:pPr>
        <w:pStyle w:val="Heading2"/>
        <w:numPr>
          <w:ilvl w:val="1"/>
          <w:numId w:val="41"/>
        </w:numPr>
        <w:rPr>
          <w:rtl/>
        </w:rPr>
      </w:pPr>
      <w:bookmarkStart w:id="2" w:name="_Toc128570145"/>
      <w:r w:rsidRPr="00751CB2">
        <w:rPr>
          <w:rtl/>
        </w:rPr>
        <w:t xml:space="preserve">ما هي سياسة </w:t>
      </w:r>
      <w:r w:rsidR="00D737BB" w:rsidRPr="00751CB2">
        <w:rPr>
          <w:rtl/>
        </w:rPr>
        <w:t>المشتريات القابلة للنفاذ</w:t>
      </w:r>
      <w:r w:rsidR="00DA7A8F" w:rsidRPr="00751CB2">
        <w:rPr>
          <w:rtl/>
        </w:rPr>
        <w:t>؟</w:t>
      </w:r>
      <w:bookmarkEnd w:id="2"/>
    </w:p>
    <w:p w14:paraId="2BF0454C" w14:textId="62E8D015" w:rsidR="00DA7A8F" w:rsidRPr="00550F05" w:rsidRDefault="00DA7A8F" w:rsidP="00550F05">
      <w:pPr>
        <w:rPr>
          <w:rtl/>
        </w:rPr>
      </w:pPr>
      <w:r w:rsidRPr="00550F05">
        <w:rPr>
          <w:rtl/>
        </w:rPr>
        <w:t xml:space="preserve">تُدمج بشكل متزايد إرشادات </w:t>
      </w:r>
      <w:r w:rsidR="00D737BB" w:rsidRPr="00550F05">
        <w:rPr>
          <w:rtl/>
        </w:rPr>
        <w:t>المشتريات القابلة للنفاذ</w:t>
      </w:r>
      <w:r w:rsidRPr="00550F05">
        <w:rPr>
          <w:rtl/>
        </w:rPr>
        <w:t xml:space="preserve"> في سياسات المشتريات العامة المختلفة التي تُحدد معايير وتوقعات الخدمات والسلع التي يشتريها القطاع الحكومي والبرامج ذات الصلة الممولة حكوميًا. </w:t>
      </w:r>
      <w:r w:rsidR="00B900FD" w:rsidRPr="00550F05">
        <w:rPr>
          <w:rtl/>
        </w:rPr>
        <w:t xml:space="preserve">وقد جرى الاعتراف بتنفيذ سياسات </w:t>
      </w:r>
      <w:r w:rsidR="00D737BB" w:rsidRPr="00550F05">
        <w:rPr>
          <w:rtl/>
        </w:rPr>
        <w:t>المشتريات القابلة للنفاذ</w:t>
      </w:r>
      <w:r w:rsidR="00B900FD" w:rsidRPr="00550F05">
        <w:rPr>
          <w:rtl/>
        </w:rPr>
        <w:t xml:space="preserve"> كأداة فعالة لتعزيز قابلية </w:t>
      </w:r>
      <w:r w:rsidR="0014757F" w:rsidRPr="00550F05">
        <w:rPr>
          <w:rtl/>
        </w:rPr>
        <w:t>ال</w:t>
      </w:r>
      <w:r w:rsidR="00B900FD" w:rsidRPr="00550F05">
        <w:rPr>
          <w:rtl/>
        </w:rPr>
        <w:t>نفاذ إلى معدات تكنولوجيا المعلومات والاتصالات وبرمجياتها وتطبيقاتها وخدماتها التي يشتريها القطاع العام، بما في التي تشتريها مؤسسات النظام التعليمي من جميع المستويات. تُنفّ</w:t>
      </w:r>
      <w:r w:rsidR="0014757F" w:rsidRPr="00550F05">
        <w:rPr>
          <w:rtl/>
        </w:rPr>
        <w:t>َ</w:t>
      </w:r>
      <w:r w:rsidR="00B900FD" w:rsidRPr="00550F05">
        <w:rPr>
          <w:rtl/>
        </w:rPr>
        <w:t xml:space="preserve">ذ سياسات </w:t>
      </w:r>
      <w:r w:rsidR="00D737BB" w:rsidRPr="00550F05">
        <w:rPr>
          <w:rtl/>
        </w:rPr>
        <w:t>المشتريات القابلة للنفاذ</w:t>
      </w:r>
      <w:r w:rsidR="00B900FD" w:rsidRPr="00550F05">
        <w:rPr>
          <w:rtl/>
        </w:rPr>
        <w:t xml:space="preserve"> كجزءٍ من </w:t>
      </w:r>
      <w:r w:rsidR="00D370B1" w:rsidRPr="00550F05">
        <w:rPr>
          <w:rtl/>
        </w:rPr>
        <w:t>برامج المشتريات العامة لمؤسسات القطاعين العام والخاص.</w:t>
      </w:r>
    </w:p>
    <w:p w14:paraId="57FB8A79" w14:textId="7C45505B" w:rsidR="003C2406" w:rsidRPr="00550F05" w:rsidRDefault="00414652" w:rsidP="00550F05">
      <w:pPr>
        <w:rPr>
          <w:rtl/>
        </w:rPr>
      </w:pPr>
      <w:r w:rsidRPr="00550F05">
        <w:rPr>
          <w:rtl/>
        </w:rPr>
        <w:t xml:space="preserve">فيما يلي أنشطة السياسة العامة للنفاذ المعترف بها كليًا والتي تحدد سياسات وإرشادات </w:t>
      </w:r>
      <w:r w:rsidR="00D737BB" w:rsidRPr="00550F05">
        <w:rPr>
          <w:rtl/>
        </w:rPr>
        <w:t>المشتريات القابلة للنفاذ</w:t>
      </w:r>
      <w:r w:rsidRPr="00550F05">
        <w:rPr>
          <w:rtl/>
        </w:rPr>
        <w:t xml:space="preserve"> بداخلها.</w:t>
      </w:r>
    </w:p>
    <w:p w14:paraId="406762AE" w14:textId="1D35075C" w:rsidR="00463508" w:rsidRPr="000B16CA" w:rsidRDefault="00463508">
      <w:pPr>
        <w:pStyle w:val="ListParagraph"/>
        <w:numPr>
          <w:ilvl w:val="0"/>
          <w:numId w:val="1"/>
        </w:numPr>
        <w:contextualSpacing w:val="0"/>
      </w:pPr>
      <w:r w:rsidRPr="000B16CA">
        <w:rPr>
          <w:rtl/>
        </w:rPr>
        <w:t xml:space="preserve">القسم 508 من قانون التأهيل في الولايات المتحدة – ينظم </w:t>
      </w:r>
      <w:r w:rsidR="00433989" w:rsidRPr="000B16CA">
        <w:rPr>
          <w:rtl/>
        </w:rPr>
        <w:t>مشتريات الحكومة الفيدرالية من تكنولوجيا المعلومات والإلكترونيات التي يمكن النفاذ إليها، وتطويرها وصيانتها واستخدامها.</w:t>
      </w:r>
    </w:p>
    <w:p w14:paraId="1668251F" w14:textId="1883922B" w:rsidR="00433989" w:rsidRPr="000B16CA" w:rsidRDefault="00C9029D">
      <w:pPr>
        <w:pStyle w:val="ListParagraph"/>
        <w:numPr>
          <w:ilvl w:val="0"/>
          <w:numId w:val="1"/>
        </w:numPr>
        <w:contextualSpacing w:val="0"/>
      </w:pPr>
      <w:r w:rsidRPr="000B16CA">
        <w:t>ETSI EN 301 549</w:t>
      </w:r>
      <w:r w:rsidRPr="000B16CA">
        <w:rPr>
          <w:rtl/>
        </w:rPr>
        <w:t xml:space="preserve"> – معايير النفاذ الأوروبية التي و</w:t>
      </w:r>
      <w:r w:rsidR="0014757F" w:rsidRPr="000B16CA">
        <w:rPr>
          <w:rtl/>
        </w:rPr>
        <w:t>ُ</w:t>
      </w:r>
      <w:r w:rsidRPr="000B16CA">
        <w:rPr>
          <w:rtl/>
        </w:rPr>
        <w:t>ضعت لدعم قواعد اللجنة الأوروبية والتي تضفي معايير النفاذ على المشتريات العامة لمنتجات وخدمات تكنولوجيا المعلومات والاتصالات في أوروبا.</w:t>
      </w:r>
    </w:p>
    <w:p w14:paraId="656C0D2E" w14:textId="6C1400F3" w:rsidR="00C9029D" w:rsidRPr="000B16CA" w:rsidRDefault="00C9029D">
      <w:pPr>
        <w:pStyle w:val="ListParagraph"/>
        <w:numPr>
          <w:ilvl w:val="0"/>
          <w:numId w:val="1"/>
        </w:numPr>
        <w:contextualSpacing w:val="0"/>
      </w:pPr>
      <w:r w:rsidRPr="000B16CA">
        <w:rPr>
          <w:rtl/>
        </w:rPr>
        <w:t xml:space="preserve">المبادئ التوجيهية للنفاذ إلى محتوى الويب </w:t>
      </w:r>
      <w:r w:rsidR="008E6B79" w:rsidRPr="000B16CA">
        <w:rPr>
          <w:rtl/>
        </w:rPr>
        <w:t>–</w:t>
      </w:r>
      <w:r w:rsidRPr="000B16CA">
        <w:rPr>
          <w:rtl/>
        </w:rPr>
        <w:t xml:space="preserve"> </w:t>
      </w:r>
      <w:r w:rsidR="008E6B79" w:rsidRPr="000B16CA">
        <w:rPr>
          <w:rtl/>
        </w:rPr>
        <w:t>أ</w:t>
      </w:r>
      <w:r w:rsidR="0014757F" w:rsidRPr="000B16CA">
        <w:rPr>
          <w:rtl/>
        </w:rPr>
        <w:t>ُ</w:t>
      </w:r>
      <w:r w:rsidR="008E6B79" w:rsidRPr="000B16CA">
        <w:rPr>
          <w:rtl/>
        </w:rPr>
        <w:t>شير إليه</w:t>
      </w:r>
      <w:r w:rsidR="00862C5A" w:rsidRPr="000B16CA">
        <w:rPr>
          <w:rtl/>
        </w:rPr>
        <w:t>ا</w:t>
      </w:r>
      <w:r w:rsidR="008E6B79" w:rsidRPr="000B16CA">
        <w:rPr>
          <w:rtl/>
        </w:rPr>
        <w:t xml:space="preserve"> في </w:t>
      </w:r>
      <w:r w:rsidR="00862C5A" w:rsidRPr="000B16CA">
        <w:rPr>
          <w:rtl/>
        </w:rPr>
        <w:t>كلٍ</w:t>
      </w:r>
      <w:r w:rsidR="00467A93" w:rsidRPr="000B16CA">
        <w:rPr>
          <w:rtl/>
        </w:rPr>
        <w:t xml:space="preserve"> من</w:t>
      </w:r>
      <w:r w:rsidR="008E6B79" w:rsidRPr="000B16CA">
        <w:rPr>
          <w:rtl/>
        </w:rPr>
        <w:t xml:space="preserve"> القسمين 508 و</w:t>
      </w:r>
      <w:r w:rsidR="008E6B79" w:rsidRPr="000B16CA">
        <w:t>ETSI EN</w:t>
      </w:r>
      <w:r w:rsidR="008E6B79" w:rsidRPr="000B16CA">
        <w:rPr>
          <w:rtl/>
        </w:rPr>
        <w:t xml:space="preserve">، المبادئ التوجيهية للنفاذ إلى محتوى الويب هي معايير تغطي مجموعة واسعة من التوصيات لجعل محتوى الويب </w:t>
      </w:r>
      <w:r w:rsidR="0014757F" w:rsidRPr="000B16CA">
        <w:rPr>
          <w:rtl/>
        </w:rPr>
        <w:t>أكثر نفاذً</w:t>
      </w:r>
      <w:r w:rsidR="008E6B79" w:rsidRPr="000B16CA">
        <w:rPr>
          <w:rtl/>
        </w:rPr>
        <w:t>ا. تهدف المبادئ التوجيهية إلى جعل محتوى الويب والتطبيقات قابلة النفاذ إليها، بما في ذلك على الأجهزة المحمولة، من مجموعة واسعة من الأشخاص ذوي الإعاقة</w:t>
      </w:r>
      <w:r w:rsidR="00C028AD" w:rsidRPr="000B16CA">
        <w:rPr>
          <w:rtl/>
        </w:rPr>
        <w:t>.</w:t>
      </w:r>
    </w:p>
    <w:p w14:paraId="47ECDA50" w14:textId="2411F844" w:rsidR="00C028AD" w:rsidRPr="000B16CA" w:rsidRDefault="00ED14C4">
      <w:pPr>
        <w:pStyle w:val="Heading2"/>
        <w:numPr>
          <w:ilvl w:val="1"/>
          <w:numId w:val="41"/>
        </w:numPr>
        <w:rPr>
          <w:rtl/>
        </w:rPr>
      </w:pPr>
      <w:bookmarkStart w:id="3" w:name="_Toc128570146"/>
      <w:r w:rsidRPr="000B16CA">
        <w:rPr>
          <w:rtl/>
        </w:rPr>
        <w:lastRenderedPageBreak/>
        <w:t xml:space="preserve">أهمية </w:t>
      </w:r>
      <w:r w:rsidR="00D737BB" w:rsidRPr="000B16CA">
        <w:rPr>
          <w:rtl/>
        </w:rPr>
        <w:t>المشتريات القابلة للنفاذ</w:t>
      </w:r>
      <w:r w:rsidRPr="000B16CA">
        <w:rPr>
          <w:rtl/>
        </w:rPr>
        <w:t xml:space="preserve"> والسياسة ذات الصلة</w:t>
      </w:r>
      <w:bookmarkEnd w:id="3"/>
    </w:p>
    <w:p w14:paraId="216D5D4D" w14:textId="56754FCE" w:rsidR="001F1D55" w:rsidRPr="000B16CA" w:rsidRDefault="00D737BB" w:rsidP="00550F05">
      <w:pPr>
        <w:rPr>
          <w:rtl/>
        </w:rPr>
      </w:pPr>
      <w:r w:rsidRPr="000B16CA">
        <w:rPr>
          <w:rtl/>
        </w:rPr>
        <w:t xml:space="preserve">توفر ممارسة المشتريات </w:t>
      </w:r>
      <w:r w:rsidR="005237AE" w:rsidRPr="000B16CA">
        <w:rPr>
          <w:rtl/>
        </w:rPr>
        <w:t>القابلة للنفاذ</w:t>
      </w:r>
      <w:r w:rsidRPr="000B16CA">
        <w:rPr>
          <w:rtl/>
        </w:rPr>
        <w:t xml:space="preserve"> مسارًا </w:t>
      </w:r>
      <w:r w:rsidR="005237AE" w:rsidRPr="000B16CA">
        <w:rPr>
          <w:rtl/>
        </w:rPr>
        <w:t>بالغًا الأهمية</w:t>
      </w:r>
      <w:r w:rsidRPr="000B16CA">
        <w:rPr>
          <w:rtl/>
        </w:rPr>
        <w:t xml:space="preserve"> نحو تحقيق الهدف النهائي لسياسة </w:t>
      </w:r>
      <w:r w:rsidR="005237AE" w:rsidRPr="000B16CA">
        <w:rPr>
          <w:rtl/>
        </w:rPr>
        <w:t>النفاذ</w:t>
      </w:r>
      <w:r w:rsidRPr="000B16CA">
        <w:rPr>
          <w:rtl/>
        </w:rPr>
        <w:t xml:space="preserve"> الشامل.</w:t>
      </w:r>
      <w:r w:rsidR="001F1D55" w:rsidRPr="000B16CA">
        <w:rPr>
          <w:rtl/>
        </w:rPr>
        <w:t xml:space="preserve"> ينتج عن الالتزام المؤسسي بتنفيذ البيئات ومنصات تكنولوجيا المعلومات والاتصالات والخدمات التي يمكن النفاذ إليها قوةً دافعةً لتحويل عبء تطوير وإتاحة حلول يمكن النفاذ إليها تجاه البائعين والمصنعين أنفسهم. </w:t>
      </w:r>
      <w:r w:rsidR="00B96B47" w:rsidRPr="000B16CA">
        <w:rPr>
          <w:rtl/>
        </w:rPr>
        <w:t xml:space="preserve">يؤدي النمو في الطلب على تنفيذ مساحات تنظيمية يمكن </w:t>
      </w:r>
      <w:r w:rsidR="00AA71F5" w:rsidRPr="000B16CA">
        <w:rPr>
          <w:rtl/>
        </w:rPr>
        <w:t>النفاذ</w:t>
      </w:r>
      <w:r w:rsidR="00B96B47" w:rsidRPr="000B16CA">
        <w:rPr>
          <w:rtl/>
        </w:rPr>
        <w:t xml:space="preserve"> إليها من خلال اتباع </w:t>
      </w:r>
      <w:r w:rsidR="006846B1" w:rsidRPr="000B16CA">
        <w:rPr>
          <w:rtl/>
        </w:rPr>
        <w:t xml:space="preserve">عمليات الشراء القابل للنفاذ، </w:t>
      </w:r>
      <w:r w:rsidR="00B96B47" w:rsidRPr="000B16CA">
        <w:rPr>
          <w:rtl/>
        </w:rPr>
        <w:t xml:space="preserve">إلى تأثير مضاعف من حيث تشجيع المصنعين والبائعين على الاستثمار في دمج ميزات </w:t>
      </w:r>
      <w:r w:rsidR="00E25C44" w:rsidRPr="000B16CA">
        <w:rPr>
          <w:rtl/>
        </w:rPr>
        <w:t>النفاذ</w:t>
      </w:r>
      <w:r w:rsidR="00B96B47" w:rsidRPr="000B16CA">
        <w:rPr>
          <w:rtl/>
        </w:rPr>
        <w:t xml:space="preserve"> ضمن منتجاتهم وخدماتهم.</w:t>
      </w:r>
    </w:p>
    <w:p w14:paraId="6F1D075C" w14:textId="5A237520" w:rsidR="002768A7" w:rsidRPr="000B16CA" w:rsidRDefault="005F54B4" w:rsidP="00550F05">
      <w:pPr>
        <w:rPr>
          <w:rtl/>
        </w:rPr>
      </w:pPr>
      <w:r w:rsidRPr="000B16CA">
        <w:rPr>
          <w:rtl/>
        </w:rPr>
        <w:t xml:space="preserve">يسمح تحفيز المصنعين والبائعين (المؤسسات الخارجية) </w:t>
      </w:r>
      <w:r w:rsidR="000B75A6" w:rsidRPr="000B16CA">
        <w:rPr>
          <w:rtl/>
        </w:rPr>
        <w:t>على توفير</w:t>
      </w:r>
      <w:r w:rsidRPr="000B16CA">
        <w:rPr>
          <w:rtl/>
        </w:rPr>
        <w:t xml:space="preserve"> سلع وخدمات يمكن النفاذ إليها، </w:t>
      </w:r>
      <w:r w:rsidR="000B75A6" w:rsidRPr="000B16CA">
        <w:rPr>
          <w:rtl/>
        </w:rPr>
        <w:t xml:space="preserve">مع </w:t>
      </w:r>
      <w:r w:rsidRPr="000B16CA">
        <w:rPr>
          <w:rtl/>
        </w:rPr>
        <w:t>ممارسة معايير الشراء القابلة للنفاذ (الثقافة التنظيمية الداخلية)</w:t>
      </w:r>
      <w:r w:rsidR="000B75A6" w:rsidRPr="000B16CA">
        <w:rPr>
          <w:rtl/>
        </w:rPr>
        <w:t>،</w:t>
      </w:r>
      <w:r w:rsidRPr="000B16CA">
        <w:rPr>
          <w:rtl/>
        </w:rPr>
        <w:t xml:space="preserve"> </w:t>
      </w:r>
      <w:r w:rsidR="009641B5" w:rsidRPr="000B16CA">
        <w:rPr>
          <w:rtl/>
        </w:rPr>
        <w:t xml:space="preserve">بإنشاء نظام بيئي يمكن </w:t>
      </w:r>
      <w:r w:rsidR="00007CB2" w:rsidRPr="000B16CA">
        <w:rPr>
          <w:rtl/>
        </w:rPr>
        <w:t>النفاذ إليه</w:t>
      </w:r>
      <w:r w:rsidR="009641B5" w:rsidRPr="000B16CA">
        <w:rPr>
          <w:rtl/>
        </w:rPr>
        <w:t xml:space="preserve"> بمرور الوقت </w:t>
      </w:r>
      <w:r w:rsidR="005F5DEE" w:rsidRPr="000B16CA">
        <w:rPr>
          <w:rtl/>
        </w:rPr>
        <w:t>من خلال الالتزام في نفس الوقت بتوفير بيئات قابلة للنفاذ من داخل المؤسسة وخارجها.</w:t>
      </w:r>
      <w:r w:rsidR="007D38C1" w:rsidRPr="000B16CA">
        <w:rPr>
          <w:rtl/>
        </w:rPr>
        <w:t xml:space="preserve"> إن أخذ متطلب </w:t>
      </w:r>
      <w:r w:rsidR="002768A7" w:rsidRPr="000B16CA">
        <w:rPr>
          <w:rtl/>
        </w:rPr>
        <w:t>نفاذ</w:t>
      </w:r>
      <w:r w:rsidR="007D38C1" w:rsidRPr="000B16CA">
        <w:rPr>
          <w:rtl/>
        </w:rPr>
        <w:t xml:space="preserve"> السلع والخدمات المشتراة</w:t>
      </w:r>
      <w:r w:rsidR="002768A7" w:rsidRPr="000B16CA">
        <w:rPr>
          <w:rtl/>
        </w:rPr>
        <w:t xml:space="preserve"> في الاعتبار</w:t>
      </w:r>
      <w:r w:rsidR="007D38C1" w:rsidRPr="000B16CA">
        <w:rPr>
          <w:rtl/>
        </w:rPr>
        <w:t xml:space="preserve"> من بداية عملية الشراء </w:t>
      </w:r>
      <w:r w:rsidR="00173AC8" w:rsidRPr="000B16CA">
        <w:rPr>
          <w:rtl/>
        </w:rPr>
        <w:t xml:space="preserve">وإشراك البائعين وفقًا لذلك، لهو أمر أكثر فعالية لوجستيًا وماليًا على المدى الطويل مقارنة </w:t>
      </w:r>
      <w:r w:rsidR="00684E7F" w:rsidRPr="000B16CA">
        <w:rPr>
          <w:rtl/>
        </w:rPr>
        <w:t>باستيعاب</w:t>
      </w:r>
      <w:r w:rsidR="00173AC8" w:rsidRPr="000B16CA">
        <w:rPr>
          <w:rtl/>
        </w:rPr>
        <w:t xml:space="preserve"> </w:t>
      </w:r>
      <w:r w:rsidR="008D6E39" w:rsidRPr="000B16CA">
        <w:rPr>
          <w:rtl/>
        </w:rPr>
        <w:t>متطلبات النفاذ</w:t>
      </w:r>
      <w:r w:rsidR="00173AC8" w:rsidRPr="000B16CA">
        <w:rPr>
          <w:rtl/>
        </w:rPr>
        <w:t xml:space="preserve"> على أساس ما هو مطلوب</w:t>
      </w:r>
      <w:r w:rsidR="008D6E39" w:rsidRPr="000B16CA">
        <w:rPr>
          <w:rtl/>
        </w:rPr>
        <w:t>.</w:t>
      </w:r>
      <w:r w:rsidR="001E1FA2" w:rsidRPr="000B16CA">
        <w:rPr>
          <w:rtl/>
        </w:rPr>
        <w:t xml:space="preserve"> يسمح النهج السابق للمؤسسة باستيعاب الأشخاص ذوي الإعاقة بسهولة في أي وقت دون الحاجة إلى تحمل </w:t>
      </w:r>
      <w:r w:rsidR="00684E7F" w:rsidRPr="000B16CA">
        <w:rPr>
          <w:rtl/>
        </w:rPr>
        <w:t>تكلفة</w:t>
      </w:r>
      <w:r w:rsidR="001E1FA2" w:rsidRPr="000B16CA">
        <w:rPr>
          <w:rtl/>
        </w:rPr>
        <w:t xml:space="preserve"> إضافية وتحديات </w:t>
      </w:r>
      <w:r w:rsidR="00684E7F" w:rsidRPr="000B16CA">
        <w:rPr>
          <w:rtl/>
        </w:rPr>
        <w:t>تصميمية</w:t>
      </w:r>
      <w:r w:rsidR="001E1FA2" w:rsidRPr="000B16CA">
        <w:rPr>
          <w:rtl/>
        </w:rPr>
        <w:t xml:space="preserve"> </w:t>
      </w:r>
      <w:r w:rsidR="009C11E2" w:rsidRPr="000B16CA">
        <w:rPr>
          <w:rtl/>
        </w:rPr>
        <w:t>لتحديث</w:t>
      </w:r>
      <w:r w:rsidR="001E1FA2" w:rsidRPr="000B16CA">
        <w:rPr>
          <w:rtl/>
        </w:rPr>
        <w:t xml:space="preserve"> الأنظمة التي </w:t>
      </w:r>
      <w:r w:rsidR="009C11E2" w:rsidRPr="000B16CA">
        <w:rPr>
          <w:rtl/>
        </w:rPr>
        <w:t xml:space="preserve">لا </w:t>
      </w:r>
      <w:r w:rsidR="00684E7F" w:rsidRPr="000B16CA">
        <w:rPr>
          <w:rtl/>
        </w:rPr>
        <w:t>يمكن النفاذ إليها.</w:t>
      </w:r>
    </w:p>
    <w:p w14:paraId="1D513DEC" w14:textId="54CDE72F" w:rsidR="00E401FC" w:rsidRPr="000B16CA" w:rsidRDefault="00D74200" w:rsidP="00550F05">
      <w:pPr>
        <w:rPr>
          <w:rtl/>
        </w:rPr>
      </w:pPr>
      <w:r w:rsidRPr="000B16CA">
        <w:rPr>
          <w:rtl/>
        </w:rPr>
        <w:t>وأخيرًا</w:t>
      </w:r>
      <w:r w:rsidR="00E401FC" w:rsidRPr="000B16CA">
        <w:rPr>
          <w:rtl/>
        </w:rPr>
        <w:t xml:space="preserve">، يلعب تنفيذ سياسة المشتريات العامة </w:t>
      </w:r>
      <w:r w:rsidR="00D730F5" w:rsidRPr="000B16CA">
        <w:rPr>
          <w:rtl/>
        </w:rPr>
        <w:t>التي يمكن النفاذ إليها</w:t>
      </w:r>
      <w:r w:rsidR="00E401FC" w:rsidRPr="000B16CA">
        <w:rPr>
          <w:rtl/>
        </w:rPr>
        <w:t xml:space="preserve"> دورًا حيويًا في زيادة الوعي باحتياجات</w:t>
      </w:r>
      <w:r w:rsidR="00D730F5" w:rsidRPr="000B16CA">
        <w:rPr>
          <w:rtl/>
        </w:rPr>
        <w:t xml:space="preserve"> وحلول</w:t>
      </w:r>
      <w:r w:rsidR="00E401FC" w:rsidRPr="000B16CA">
        <w:rPr>
          <w:rtl/>
        </w:rPr>
        <w:t xml:space="preserve"> </w:t>
      </w:r>
      <w:r w:rsidR="00D730F5" w:rsidRPr="000B16CA">
        <w:rPr>
          <w:rtl/>
        </w:rPr>
        <w:t>النفاذ</w:t>
      </w:r>
      <w:r w:rsidR="00E401FC" w:rsidRPr="000B16CA">
        <w:rPr>
          <w:rtl/>
        </w:rPr>
        <w:t xml:space="preserve"> بين البائعين والمصنعين والسوق التجاري بشكل عام.</w:t>
      </w:r>
      <w:r w:rsidR="00D730F5" w:rsidRPr="000B16CA">
        <w:rPr>
          <w:rtl/>
        </w:rPr>
        <w:t xml:space="preserve"> من المحتمل أن يؤدي </w:t>
      </w:r>
      <w:r w:rsidRPr="000B16CA">
        <w:rPr>
          <w:rtl/>
        </w:rPr>
        <w:t xml:space="preserve">اهتمام </w:t>
      </w:r>
      <w:r w:rsidR="00D730F5" w:rsidRPr="000B16CA">
        <w:rPr>
          <w:rtl/>
        </w:rPr>
        <w:t xml:space="preserve">المبتكرين </w:t>
      </w:r>
      <w:r w:rsidRPr="000B16CA">
        <w:rPr>
          <w:rtl/>
        </w:rPr>
        <w:t>ورواد</w:t>
      </w:r>
      <w:r w:rsidR="00D730F5" w:rsidRPr="000B16CA">
        <w:rPr>
          <w:rtl/>
        </w:rPr>
        <w:t xml:space="preserve"> الأعمال</w:t>
      </w:r>
      <w:r w:rsidRPr="000B16CA">
        <w:rPr>
          <w:rtl/>
        </w:rPr>
        <w:t xml:space="preserve"> الملتزم</w:t>
      </w:r>
      <w:r w:rsidR="00D730F5" w:rsidRPr="000B16CA">
        <w:rPr>
          <w:rtl/>
        </w:rPr>
        <w:t xml:space="preserve"> إلى إنشاء سلع وخدمات جديدة قابلة </w:t>
      </w:r>
      <w:r w:rsidRPr="000B16CA">
        <w:rPr>
          <w:rtl/>
        </w:rPr>
        <w:t>للنفاذ ومجدية</w:t>
      </w:r>
      <w:r w:rsidR="00D730F5" w:rsidRPr="000B16CA">
        <w:rPr>
          <w:rtl/>
        </w:rPr>
        <w:t xml:space="preserve"> تجاريًا.</w:t>
      </w:r>
      <w:r w:rsidRPr="000B16CA">
        <w:rPr>
          <w:rtl/>
        </w:rPr>
        <w:t xml:space="preserve"> ويسمح هذا بخلق فرص لتطوير مساحة سوقية مستدامة للسلع والخدمات التي يمكن </w:t>
      </w:r>
      <w:r w:rsidR="0027589E" w:rsidRPr="000B16CA">
        <w:rPr>
          <w:rtl/>
        </w:rPr>
        <w:t>النفاذ إليها</w:t>
      </w:r>
      <w:r w:rsidR="008748F6" w:rsidRPr="000B16CA">
        <w:rPr>
          <w:rtl/>
        </w:rPr>
        <w:t xml:space="preserve"> في النهاية، </w:t>
      </w:r>
      <w:r w:rsidRPr="000B16CA">
        <w:rPr>
          <w:rtl/>
        </w:rPr>
        <w:t xml:space="preserve">على </w:t>
      </w:r>
      <w:r w:rsidR="008748F6" w:rsidRPr="000B16CA">
        <w:rPr>
          <w:rtl/>
        </w:rPr>
        <w:t>المستويين</w:t>
      </w:r>
      <w:r w:rsidRPr="000B16CA">
        <w:rPr>
          <w:rtl/>
        </w:rPr>
        <w:t xml:space="preserve"> الوطني </w:t>
      </w:r>
      <w:r w:rsidR="0018116F" w:rsidRPr="000B16CA">
        <w:rPr>
          <w:rtl/>
        </w:rPr>
        <w:t>والقطري</w:t>
      </w:r>
      <w:r w:rsidRPr="000B16CA">
        <w:rPr>
          <w:rtl/>
        </w:rPr>
        <w:t>.</w:t>
      </w:r>
    </w:p>
    <w:p w14:paraId="1592E895" w14:textId="5D1B52F8" w:rsidR="007431FF" w:rsidRPr="000B16CA" w:rsidRDefault="007431FF">
      <w:pPr>
        <w:pStyle w:val="Heading2"/>
        <w:numPr>
          <w:ilvl w:val="1"/>
          <w:numId w:val="41"/>
        </w:numPr>
        <w:rPr>
          <w:rtl/>
        </w:rPr>
      </w:pPr>
      <w:bookmarkStart w:id="4" w:name="_Toc128570147"/>
      <w:r w:rsidRPr="000B16CA">
        <w:rPr>
          <w:rtl/>
        </w:rPr>
        <w:t>اتفاقية حقوق الأشخاص ذوي الإعاقة</w:t>
      </w:r>
      <w:bookmarkEnd w:id="4"/>
      <w:r w:rsidRPr="000B16CA">
        <w:rPr>
          <w:rtl/>
        </w:rPr>
        <w:t xml:space="preserve"> </w:t>
      </w:r>
    </w:p>
    <w:p w14:paraId="02354313" w14:textId="77777777" w:rsidR="007431FF" w:rsidRPr="000B16CA" w:rsidRDefault="007431FF" w:rsidP="00550F05">
      <w:pPr>
        <w:rPr>
          <w:rtl/>
        </w:rPr>
      </w:pPr>
      <w:r w:rsidRPr="000B16CA">
        <w:rPr>
          <w:rtl/>
        </w:rPr>
        <w:t xml:space="preserve">تم اعتماد اتفاقية الأمم المتحدة لحقوق الأشخاص ذوي الإعاقة </w:t>
      </w:r>
      <w:r w:rsidRPr="000B16CA">
        <w:t>UNCRPD</w:t>
      </w:r>
      <w:r w:rsidRPr="000B16CA">
        <w:rPr>
          <w:rtl/>
        </w:rPr>
        <w:t xml:space="preserve"> في عام 2006. ووفقًا للأمم المتحدة تهدف الاتفاقية إلى 'تعزيز وحماية وضمان تمتع الأشخاص ذوي الإعاقة بشكل كامل ومتساوي بجميع حقوق الإنسان والحريات الأساسية وتعزيز احترام كرامتهم المتأصلة. ويشمل الأشخاص ذوو الإعاقة حسب ما يتعلق بالاتفاقية أولئك ذوي الإعاقات العقلية أو الجسدية أو الحسية أو الذهنية طويلة المدى والذين يتم إعاقتهم عن تحقيق المشاركة الكاملة في المجتمع بسبب العوائق المختلفة. وتعزز اتفاقية الأمم المتحدة لحقوق الأشخاص ذوي الإعاقة فهم أهمية إمكانية النفاذ في إتاحة تكافؤ الفرص للأشخاص ذوي الإعاقة. وتتيح إمكانية النفاذ للأشخاص ذوي الإعاقة "العيش بشكل مستقل والمشاركة الكاملة في جميع جوانب الحياة". وقد وضعت الاتفاقية التي دخلت حيز التنفيذ في عام 2008 معيارًا لفهم وتنفيذ حقوق الأشخاص ذوي الإعاقة على مستوى العالم.</w:t>
      </w:r>
    </w:p>
    <w:p w14:paraId="505AE660" w14:textId="77777777" w:rsidR="007431FF" w:rsidRPr="000B16CA" w:rsidRDefault="007431FF" w:rsidP="00550F05">
      <w:pPr>
        <w:rPr>
          <w:rtl/>
        </w:rPr>
      </w:pPr>
      <w:r w:rsidRPr="000B16CA">
        <w:rPr>
          <w:rtl/>
        </w:rPr>
        <w:t>تتضمن اتفاقية الأمم المتحدة لحقوق الأشخاص ذوي الإعاقة التزامًا سياسيًا وقانونيًا من المجتمع الدولي لإدراج وجهات نظر الأشخاص ذوي الإعاقة ومفهوم الإعاقة في التنمية والجوانب المجتمعية الأخرى. وتتطلب الاتفاقية من الدول الأطراف حماية وتعزيز حقوق الإنسان للأشخاص ذوي الإعاقة وضمان تمتعهم بهذه الحقوق بشكل قانوني. بالإضافة إلى ذلك، يتعين على الأطراف تعزيز وتسهيل المساواة الكاملة للأشخاص ذوي الإعاقة بموجب القانون.</w:t>
      </w:r>
    </w:p>
    <w:p w14:paraId="4C6F53AA" w14:textId="62471A3B" w:rsidR="007431FF" w:rsidRPr="000B16CA" w:rsidRDefault="007431FF" w:rsidP="00E250FC">
      <w:r w:rsidRPr="000B16CA">
        <w:rPr>
          <w:rtl/>
        </w:rPr>
        <w:t>وتتألف الاتفاقية من 50 مادة تتناول مفاهيم متنوعة. فعلى سبيل المثال، تحدد المادة 3 المبادئ العامة للاتفاقية وتتعلق المادة 4 بالالتزامات العامة للأطراف بينما تشمل المواد 5-32 حقوق الأشخاص ذوي الإعاقة والتزامات الدول الأطراف تجاههم. وتركز المادة 9 من الاتفاقية بشكل خاص على إمكانية النفاذ.</w:t>
      </w:r>
    </w:p>
    <w:p w14:paraId="78E83E50" w14:textId="77777777" w:rsidR="00E468BC" w:rsidRPr="00E468BC" w:rsidRDefault="00E468BC">
      <w:pPr>
        <w:pStyle w:val="ListParagraph"/>
        <w:keepNext/>
        <w:keepLines/>
        <w:numPr>
          <w:ilvl w:val="0"/>
          <w:numId w:val="38"/>
        </w:numPr>
        <w:spacing w:before="240"/>
        <w:contextualSpacing w:val="0"/>
        <w:outlineLvl w:val="2"/>
        <w:rPr>
          <w:rFonts w:asciiTheme="majorHAnsi" w:eastAsiaTheme="majorEastAsia" w:hAnsiTheme="majorHAnsi"/>
          <w:bCs/>
          <w:vanish/>
          <w:color w:val="005962"/>
          <w:sz w:val="26"/>
          <w:szCs w:val="26"/>
          <w:rtl/>
        </w:rPr>
      </w:pPr>
      <w:bookmarkStart w:id="5" w:name="_Toc128568919"/>
      <w:bookmarkStart w:id="6" w:name="_Toc128570148"/>
      <w:bookmarkEnd w:id="5"/>
      <w:bookmarkEnd w:id="6"/>
    </w:p>
    <w:p w14:paraId="4DCF2559" w14:textId="77777777" w:rsidR="00E468BC" w:rsidRPr="00E468BC" w:rsidRDefault="00E468BC">
      <w:pPr>
        <w:pStyle w:val="ListParagraph"/>
        <w:keepNext/>
        <w:keepLines/>
        <w:numPr>
          <w:ilvl w:val="1"/>
          <w:numId w:val="38"/>
        </w:numPr>
        <w:spacing w:before="240"/>
        <w:contextualSpacing w:val="0"/>
        <w:outlineLvl w:val="2"/>
        <w:rPr>
          <w:rFonts w:asciiTheme="majorHAnsi" w:eastAsiaTheme="majorEastAsia" w:hAnsiTheme="majorHAnsi"/>
          <w:bCs/>
          <w:vanish/>
          <w:color w:val="005962"/>
          <w:sz w:val="26"/>
          <w:szCs w:val="26"/>
          <w:rtl/>
        </w:rPr>
      </w:pPr>
      <w:bookmarkStart w:id="7" w:name="_Toc128568920"/>
      <w:bookmarkStart w:id="8" w:name="_Toc128570149"/>
      <w:bookmarkEnd w:id="7"/>
      <w:bookmarkEnd w:id="8"/>
    </w:p>
    <w:p w14:paraId="77F98EA0" w14:textId="77777777" w:rsidR="00E468BC" w:rsidRPr="00E468BC" w:rsidRDefault="00E468BC">
      <w:pPr>
        <w:pStyle w:val="ListParagraph"/>
        <w:keepNext/>
        <w:keepLines/>
        <w:numPr>
          <w:ilvl w:val="1"/>
          <w:numId w:val="38"/>
        </w:numPr>
        <w:spacing w:before="240"/>
        <w:contextualSpacing w:val="0"/>
        <w:outlineLvl w:val="2"/>
        <w:rPr>
          <w:rFonts w:asciiTheme="majorHAnsi" w:eastAsiaTheme="majorEastAsia" w:hAnsiTheme="majorHAnsi"/>
          <w:bCs/>
          <w:vanish/>
          <w:color w:val="005962"/>
          <w:sz w:val="26"/>
          <w:szCs w:val="26"/>
          <w:rtl/>
        </w:rPr>
      </w:pPr>
      <w:bookmarkStart w:id="9" w:name="_Toc128568921"/>
      <w:bookmarkStart w:id="10" w:name="_Toc128570150"/>
      <w:bookmarkEnd w:id="9"/>
      <w:bookmarkEnd w:id="10"/>
    </w:p>
    <w:p w14:paraId="56B88048" w14:textId="77777777" w:rsidR="00E468BC" w:rsidRPr="00E468BC" w:rsidRDefault="00E468BC">
      <w:pPr>
        <w:pStyle w:val="ListParagraph"/>
        <w:keepNext/>
        <w:keepLines/>
        <w:numPr>
          <w:ilvl w:val="1"/>
          <w:numId w:val="38"/>
        </w:numPr>
        <w:spacing w:before="240"/>
        <w:contextualSpacing w:val="0"/>
        <w:outlineLvl w:val="2"/>
        <w:rPr>
          <w:rFonts w:asciiTheme="majorHAnsi" w:eastAsiaTheme="majorEastAsia" w:hAnsiTheme="majorHAnsi"/>
          <w:bCs/>
          <w:vanish/>
          <w:color w:val="005962"/>
          <w:sz w:val="26"/>
          <w:szCs w:val="26"/>
          <w:rtl/>
        </w:rPr>
      </w:pPr>
      <w:bookmarkStart w:id="11" w:name="_Toc128568922"/>
      <w:bookmarkStart w:id="12" w:name="_Toc128570151"/>
      <w:bookmarkEnd w:id="11"/>
      <w:bookmarkEnd w:id="12"/>
    </w:p>
    <w:p w14:paraId="415DAA8F" w14:textId="77777777" w:rsidR="00E468BC" w:rsidRPr="00E468BC" w:rsidRDefault="00E468BC">
      <w:pPr>
        <w:pStyle w:val="ListParagraph"/>
        <w:keepNext/>
        <w:keepLines/>
        <w:numPr>
          <w:ilvl w:val="1"/>
          <w:numId w:val="38"/>
        </w:numPr>
        <w:spacing w:before="240"/>
        <w:contextualSpacing w:val="0"/>
        <w:outlineLvl w:val="2"/>
        <w:rPr>
          <w:rFonts w:asciiTheme="majorHAnsi" w:eastAsiaTheme="majorEastAsia" w:hAnsiTheme="majorHAnsi"/>
          <w:bCs/>
          <w:vanish/>
          <w:color w:val="005962"/>
          <w:sz w:val="26"/>
          <w:szCs w:val="26"/>
          <w:rtl/>
        </w:rPr>
      </w:pPr>
      <w:bookmarkStart w:id="13" w:name="_Toc128568923"/>
      <w:bookmarkStart w:id="14" w:name="_Toc128570152"/>
      <w:bookmarkEnd w:id="13"/>
      <w:bookmarkEnd w:id="14"/>
    </w:p>
    <w:p w14:paraId="48369B15" w14:textId="3D2A5FED" w:rsidR="007431FF" w:rsidRPr="00F04EA8" w:rsidRDefault="007431FF">
      <w:pPr>
        <w:pStyle w:val="Heading3"/>
        <w:numPr>
          <w:ilvl w:val="2"/>
          <w:numId w:val="38"/>
        </w:numPr>
        <w:rPr>
          <w:rFonts w:ascii="DIN Next LT Arabic" w:hAnsi="DIN Next LT Arabic"/>
          <w:rtl/>
        </w:rPr>
      </w:pPr>
      <w:bookmarkStart w:id="15" w:name="_Toc128570153"/>
      <w:r w:rsidRPr="005F1EA5">
        <w:rPr>
          <w:rFonts w:ascii="DIN Next LT Arabic" w:hAnsi="DIN Next LT Arabic"/>
          <w:rtl/>
        </w:rPr>
        <w:t>المادة</w:t>
      </w:r>
      <w:r w:rsidR="005F1EA5" w:rsidRPr="005F1EA5">
        <w:rPr>
          <w:rFonts w:ascii="DIN Next LT Arabic" w:hAnsi="DIN Next LT Arabic"/>
          <w:rtl/>
          <w:lang w:bidi="ar-QA"/>
        </w:rPr>
        <w:t xml:space="preserve"> </w:t>
      </w:r>
      <w:r w:rsidR="005F1EA5">
        <w:rPr>
          <w:rFonts w:ascii="DIN Next LT Arabic" w:hAnsi="DIN Next LT Arabic" w:hint="cs"/>
          <w:rtl/>
          <w:lang w:bidi="ar-QA"/>
        </w:rPr>
        <w:t>(</w:t>
      </w:r>
      <w:r w:rsidR="005F1EA5" w:rsidRPr="005F1EA5">
        <w:rPr>
          <w:rFonts w:ascii="DIN Next LT Arabic" w:hAnsi="DIN Next LT Arabic"/>
          <w:rtl/>
          <w:lang w:bidi="ar-QA"/>
        </w:rPr>
        <w:t>9</w:t>
      </w:r>
      <w:r w:rsidR="005F1EA5">
        <w:rPr>
          <w:rFonts w:ascii="DIN Next LT Arabic" w:hAnsi="DIN Next LT Arabic" w:hint="cs"/>
          <w:rtl/>
          <w:lang w:bidi="ar-QA"/>
        </w:rPr>
        <w:t xml:space="preserve">) </w:t>
      </w:r>
      <w:r w:rsidRPr="005F1EA5">
        <w:rPr>
          <w:rFonts w:ascii="DIN Next LT Arabic" w:hAnsi="DIN Next LT Arabic"/>
          <w:rtl/>
        </w:rPr>
        <w:t>إمكانية النفاذ</w:t>
      </w:r>
      <w:bookmarkEnd w:id="15"/>
    </w:p>
    <w:p w14:paraId="78F7592D" w14:textId="35140114" w:rsidR="007431FF" w:rsidRPr="000B16CA" w:rsidRDefault="007431FF" w:rsidP="00550F05">
      <w:pPr>
        <w:rPr>
          <w:rtl/>
        </w:rPr>
      </w:pPr>
      <w:r w:rsidRPr="000B16CA">
        <w:rPr>
          <w:rtl/>
        </w:rPr>
        <w:t>تهدف المادة 9 من اتفاقية الأمم المتحدة لحقوق الأشخاص ذوي الإعاقة إلى تمكين الأشخاص ذوي الإعاقة من المشاركة في المجتمع دون قيود والعيش بشكل مستقل. وتطالب المادة الدول الأطراف بتسهيل إزالة الحواجز والعقبات التي تحول دون النفاذ بحيث يمكن للأشخاص ذوي الإعاقة أن يتمتعوا بتجربة مرضية وشاملة للجميع مثل أي شخص آخر في المجتمع. ويتعين على الدول الأطراف الوفاء بهذا المطلب في مختلف القطاعات بما في ذلك النقل والبيئة المادية والمعلومات والاتصالات - والتكنولوجيا والأنظمة المرتبطة بها - والخدمات والمرافق الأخرى التي يتم توفيرها للجمهور. وتتطلب المادة أيضًا أن تسهل الدول الأطراف تدريب أصحاب المصلحة الآخرين على القضايا المتعلقة بإمكانية النفاذ والتأكد من امتثال الكيانات الخاصة التي تقدم خدمات ومنتجات للجمهور للاتفاقية. وتقوم المادة 9 على فرضية أن إمكانية النفاذ هي شاغل إنمائي بالإضافة إلى كونها قضية من قضايا حقوق الإنسان.</w:t>
      </w:r>
    </w:p>
    <w:p w14:paraId="5B2CF3D5" w14:textId="1CAD07E1" w:rsidR="007431FF" w:rsidRPr="000B16CA" w:rsidRDefault="007431FF" w:rsidP="00550F05">
      <w:pPr>
        <w:rPr>
          <w:rtl/>
        </w:rPr>
      </w:pPr>
      <w:r w:rsidRPr="000B16CA">
        <w:rPr>
          <w:rtl/>
        </w:rPr>
        <w:lastRenderedPageBreak/>
        <w:t>يمكن للدول الأعضاء تحقيق الإدماج الاجتماعي والاقتصادي والسياسي والاجتماعي من خلال تسهيل إمكانية النفاذ للأشخاص ذوي الإعاقة والدعوة لها. وتعزز المادة 9 إعمال حقوق الإنسان من خلال ضمان الرعاية الجيدة للأشخاص ذوي الإعاقة في المجتمع. ومع ذلك لا يمكن تحقيق ذلك إلا عندما يحصل الأشخاص ذوو الإعاقة على فرص متساوية في الحصول على التعليم الجيد والمعلومات والمأوى والعمل والجوانب المهمة الأخرى في المجتمع. إن ضمان أن الأشخاص ذوي الإعاقة يمكنهم التمتع الكامل بحقوق الإنسان يدعو إلى التدخل في السياسات مصحوبًا بإجراءات التنفيذ التي تسهل إزالة الحواجز الأمر الذي سيضمن المشاركة الكاملة والنفاذ المتكافئ. وتؤكد الأمم المتحدة أن إمكانية النفاذ كما تنطبق على الأشخاص ذوي الإعاقة تتعلق بالخدمات والعناصر والمساحات والأماكن الافتراضية أو المادية "التي يسهل النفاذ إليها أو الدخول إليها أو الخروج منها أو التفاعل معها أو فهمها أو استخدامها بطريقة أخرى".</w:t>
      </w:r>
    </w:p>
    <w:p w14:paraId="360B86B1" w14:textId="5B7A3AE6" w:rsidR="007431FF" w:rsidRPr="000B16CA" w:rsidRDefault="007431FF" w:rsidP="00550F05">
      <w:pPr>
        <w:rPr>
          <w:rtl/>
        </w:rPr>
      </w:pPr>
      <w:r w:rsidRPr="000B16CA">
        <w:rPr>
          <w:rtl/>
        </w:rPr>
        <w:t>وبالإضافة إلى كونها أحد حقوق الأشخاص ذوي الإعاقة، تؤكد الأمم المتحدة أيضًا أن إمكانية النفاذ هي وسيلة لضمان قدرتهم على ممارسة حرياتهم والمشاركة على قدم المساواة مع أعضاء المجتمع الآخرين. ويتضمن نهج المادة 9 لإمكانية النفاذ أيضًا جانبًا من جوانب التصميم الشامل. يمكن ملاحظة ذلك في القسم الفرعي (ح) من المادة والذي يؤكد أن الدول الأعضاء مطالبة باتخاذ تدابير "لتعزيز تصميم وتطوير وإنتاج وتوزيع تكنولوجيا وأنظمة المعلومات والاتصالات القابلة للنفاذ في مرحلة مبكرة بحيث تكون هذه التكنولوجيا و الأنظمة قابلة للنفاذ بأقل تكلفة. إن مفهوم التصميم الشامل موجود أيضًا في القسم الفرعي أ من المادة والذي يهتم بتشييد المباني والطرق والبنية التحتية الأخرى. ويرتبط مفهوم "التصميم الشامل" كما قدمته الاتفاقية بالتصميم المتعمد للبرامج والمنتجات والبيئات والخدمات بحيث يمكن استخدامها من قبل جميع الأشخاص دون الحاجة إلى تصميم متخصص أو أشكال أخرى من التكيف.</w:t>
      </w:r>
    </w:p>
    <w:p w14:paraId="3B9D2C9F" w14:textId="7B327333" w:rsidR="007431FF" w:rsidRPr="000B16CA" w:rsidRDefault="007431FF" w:rsidP="00550F05">
      <w:pPr>
        <w:rPr>
          <w:rtl/>
        </w:rPr>
      </w:pPr>
      <w:r w:rsidRPr="000B16CA">
        <w:rPr>
          <w:rtl/>
        </w:rPr>
        <w:t>تتيح إمكانية النفاذ وجودًا ذا قيمة للأشخاص ذوي الإعاقة وتسهله ناهيك عن مساهمتهم في تنوع مجتمعاتهم ورفاهيتها. وتقر الاتفاقية من خلال الدعوة إلى المشاركة الكاملة للأشخاص ذوي الإعاقة في المجتمع بأن إمكانية النفاذ تعزز شعور هؤلاء الأشخاص بالانتماء وبذلك تعزز التنمية الاجتماعية والاقتصادية والبشرية التي تسمح بالقضاء على الفقر. وبصرف النظر عن ذلك، تصور الاتفاقية أيضًا أهمية إدراج المسائل المتعلقة بالإعاقة في جداول أعمال التنمية المستدامة. وقد قادت الأمم المتحدة الخطاب المتعلق بإمكانية النفاذ والتنمية كما يتضح من أهداف التنمية الداخلية مثل خطة التنمية المستدامة لعام 2030.</w:t>
      </w:r>
    </w:p>
    <w:p w14:paraId="17C5A51C" w14:textId="77777777" w:rsidR="007431FF" w:rsidRPr="000B16CA" w:rsidRDefault="007431FF" w:rsidP="00550F05">
      <w:r w:rsidRPr="000B16CA">
        <w:rPr>
          <w:rtl/>
        </w:rPr>
        <w:t xml:space="preserve">ونرى أدناه تمثيلاً مرئياً لعدد من مؤشرات أهداف التنمية المستدامة التي تتعامل مع الإعاقة وتدعو إلى إمكانية النفاذ. </w:t>
      </w:r>
    </w:p>
    <w:p w14:paraId="145BD261" w14:textId="77777777" w:rsidR="007431FF" w:rsidRPr="000B16CA" w:rsidRDefault="007431FF" w:rsidP="00550F05"/>
    <w:p w14:paraId="21A2975A" w14:textId="1D1E1734" w:rsidR="007431FF" w:rsidRPr="000B16CA" w:rsidRDefault="003C5F0F" w:rsidP="00550F05">
      <w:pPr>
        <w:rPr>
          <w:shd w:val="clear" w:color="auto" w:fill="FFFFFF"/>
          <w:rtl/>
        </w:rPr>
      </w:pPr>
      <w:r w:rsidRPr="000B16CA">
        <w:rPr>
          <w:noProof/>
        </w:rPr>
        <mc:AlternateContent>
          <mc:Choice Requires="wps">
            <w:drawing>
              <wp:anchor distT="0" distB="0" distL="114300" distR="114300" simplePos="0" relativeHeight="251666432" behindDoc="0" locked="0" layoutInCell="1" allowOverlap="1" wp14:anchorId="23F7E212" wp14:editId="06FFE078">
                <wp:simplePos x="0" y="0"/>
                <wp:positionH relativeFrom="margin">
                  <wp:posOffset>2566173</wp:posOffset>
                </wp:positionH>
                <wp:positionV relativeFrom="paragraph">
                  <wp:posOffset>723458</wp:posOffset>
                </wp:positionV>
                <wp:extent cx="1851660" cy="464820"/>
                <wp:effectExtent l="0" t="0" r="15240" b="1143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1660" cy="464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E148A6" w14:textId="77777777" w:rsidR="007431FF" w:rsidRDefault="007431FF" w:rsidP="00550F05">
                            <w:r>
                              <w:rPr>
                                <w:rFonts w:hint="cs"/>
                                <w:rtl/>
                              </w:rPr>
                              <w:t>244 مؤشر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7E212" id="Rectangle 7" o:spid="_x0000_s1026" alt="&quot;&quot;" style="position:absolute;left:0;text-align:left;margin-left:202.05pt;margin-top:56.95pt;width:145.8pt;height:36.6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" fillcolor="#4472c4 [3204]" strokecolor="#1f3763 [1604]" strokeweight="1pt">
                <v:textbox>
                  <w:txbxContent>
                    <w:p w14:paraId="6DE148A6" w14:textId="77777777" w:rsidR="007431FF" w:rsidRDefault="007431FF" w:rsidP="00550F05">
                      <w:r>
                        <w:rPr>
                          <w:rFonts w:hint="cs"/>
                          <w:rtl/>
                        </w:rPr>
                        <w:t>244 مؤشر</w:t>
                      </w:r>
                    </w:p>
                  </w:txbxContent>
                </v:textbox>
                <w10:wrap anchorx="margin"/>
              </v:rect>
            </w:pict>
          </mc:Fallback>
        </mc:AlternateContent>
      </w:r>
      <w:r w:rsidRPr="000B16CA">
        <w:rPr>
          <w:noProof/>
        </w:rPr>
        <mc:AlternateContent>
          <mc:Choice Requires="wps">
            <w:drawing>
              <wp:anchor distT="0" distB="0" distL="114300" distR="114300" simplePos="0" relativeHeight="251670528" behindDoc="0" locked="0" layoutInCell="1" allowOverlap="1" wp14:anchorId="42920CAD" wp14:editId="21531C1C">
                <wp:simplePos x="0" y="0"/>
                <wp:positionH relativeFrom="column">
                  <wp:posOffset>4162591</wp:posOffset>
                </wp:positionH>
                <wp:positionV relativeFrom="paragraph">
                  <wp:posOffset>2227028</wp:posOffset>
                </wp:positionV>
                <wp:extent cx="1158240" cy="1203960"/>
                <wp:effectExtent l="0" t="0" r="22860" b="1524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8240" cy="120396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D2BFA2A" w14:textId="77777777" w:rsidR="007431FF" w:rsidRDefault="007431FF" w:rsidP="00550F05">
                            <w:r>
                              <w:rPr>
                                <w:rFonts w:hint="cs"/>
                                <w:rtl/>
                              </w:rPr>
                              <w:t xml:space="preserve">16 مؤشر ذا صلة بالإعاقة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920CAD" id="Oval 19" o:spid="_x0000_s1027" alt="&quot;&quot;" style="position:absolute;left:0;text-align:left;margin-left:327.75pt;margin-top:175.35pt;width:91.2pt;height:9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" fillcolor="white [3201]" strokecolor="#70ad47 [3209]" strokeweight="1pt">
                <v:stroke joinstyle="miter"/>
                <v:textbox>
                  <w:txbxContent>
                    <w:p w14:paraId="5D2BFA2A" w14:textId="77777777" w:rsidR="007431FF" w:rsidRDefault="007431FF" w:rsidP="00550F05">
                      <w:r>
                        <w:rPr>
                          <w:rFonts w:hint="cs"/>
                          <w:rtl/>
                        </w:rPr>
                        <w:t xml:space="preserve">16 مؤشر ذا صلة بالإعاقة </w:t>
                      </w:r>
                    </w:p>
                  </w:txbxContent>
                </v:textbox>
              </v:oval>
            </w:pict>
          </mc:Fallback>
        </mc:AlternateContent>
      </w:r>
      <w:r w:rsidRPr="000B16CA">
        <w:rPr>
          <w:noProof/>
        </w:rPr>
        <mc:AlternateContent>
          <mc:Choice Requires="wps">
            <w:drawing>
              <wp:anchor distT="0" distB="0" distL="114300" distR="114300" simplePos="0" relativeHeight="251667456" behindDoc="0" locked="0" layoutInCell="1" allowOverlap="1" wp14:anchorId="0BA62E0D" wp14:editId="0C6A20B6">
                <wp:simplePos x="0" y="0"/>
                <wp:positionH relativeFrom="column">
                  <wp:posOffset>1918722</wp:posOffset>
                </wp:positionH>
                <wp:positionV relativeFrom="paragraph">
                  <wp:posOffset>1729105</wp:posOffset>
                </wp:positionV>
                <wp:extent cx="1760220" cy="1057275"/>
                <wp:effectExtent l="0" t="0" r="11430"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0220" cy="1057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6BAEBA" w14:textId="77777777" w:rsidR="007431FF" w:rsidRDefault="007431FF" w:rsidP="00550F05">
                            <w:r>
                              <w:rPr>
                                <w:rFonts w:hint="cs"/>
                                <w:rtl/>
                              </w:rPr>
                              <w:t>36 مؤشر</w:t>
                            </w:r>
                            <w:r w:rsidRPr="00353128">
                              <w:rPr>
                                <w:rtl/>
                              </w:rPr>
                              <w:t xml:space="preserve"> تتطلب </w:t>
                            </w:r>
                            <w:r>
                              <w:rPr>
                                <w:rFonts w:hint="cs"/>
                                <w:rtl/>
                              </w:rPr>
                              <w:t xml:space="preserve">التفصيل </w:t>
                            </w:r>
                            <w:r w:rsidRPr="00353128">
                              <w:rPr>
                                <w:rtl/>
                              </w:rPr>
                              <w:t xml:space="preserve"> حسب حالة الإعاقة</w:t>
                            </w:r>
                            <w:r>
                              <w:rPr>
                                <w:rFonts w:hint="cs"/>
                                <w:rtl/>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2E0D" id="Rectangle 9" o:spid="_x0000_s1028" alt="&quot;&quot;" style="position:absolute;left:0;text-align:left;margin-left:151.1pt;margin-top:136.15pt;width:138.6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" fillcolor="white [3201]" strokecolor="#70ad47 [3209]" strokeweight="1pt">
                <v:textbox>
                  <w:txbxContent>
                    <w:p w14:paraId="0D6BAEBA" w14:textId="77777777" w:rsidR="007431FF" w:rsidRDefault="007431FF" w:rsidP="00550F05">
                      <w:r>
                        <w:rPr>
                          <w:rFonts w:hint="cs"/>
                          <w:rtl/>
                        </w:rPr>
                        <w:t>36 مؤشر</w:t>
                      </w:r>
                      <w:r w:rsidRPr="00353128">
                        <w:rPr>
                          <w:rtl/>
                        </w:rPr>
                        <w:t xml:space="preserve"> تتطلب </w:t>
                      </w:r>
                      <w:r>
                        <w:rPr>
                          <w:rFonts w:hint="cs"/>
                          <w:rtl/>
                        </w:rPr>
                        <w:t xml:space="preserve">التفصيل </w:t>
                      </w:r>
                      <w:r w:rsidRPr="00353128">
                        <w:rPr>
                          <w:rtl/>
                        </w:rPr>
                        <w:t xml:space="preserve"> حسب حالة الإعاقة</w:t>
                      </w:r>
                      <w:r>
                        <w:rPr>
                          <w:rFonts w:hint="cs"/>
                          <w:rtl/>
                        </w:rPr>
                        <w:t xml:space="preserve">  </w:t>
                      </w:r>
                      <w:r>
                        <w:t xml:space="preserve"> </w:t>
                      </w:r>
                    </w:p>
                  </w:txbxContent>
                </v:textbox>
              </v:rect>
            </w:pict>
          </mc:Fallback>
        </mc:AlternateContent>
      </w:r>
      <w:r w:rsidRPr="000B16CA">
        <w:rPr>
          <w:noProof/>
        </w:rPr>
        <mc:AlternateContent>
          <mc:Choice Requires="wps">
            <w:drawing>
              <wp:anchor distT="0" distB="0" distL="114300" distR="114300" simplePos="0" relativeHeight="251669504" behindDoc="0" locked="0" layoutInCell="1" allowOverlap="1" wp14:anchorId="3A44EE38" wp14:editId="5E75A4FB">
                <wp:simplePos x="0" y="0"/>
                <wp:positionH relativeFrom="column">
                  <wp:posOffset>767494</wp:posOffset>
                </wp:positionH>
                <wp:positionV relativeFrom="paragraph">
                  <wp:posOffset>3521378</wp:posOffset>
                </wp:positionV>
                <wp:extent cx="1371600" cy="690563"/>
                <wp:effectExtent l="0" t="0" r="19050" b="1460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6905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EA846F" w14:textId="77777777" w:rsidR="007431FF" w:rsidRDefault="007431FF" w:rsidP="00550F05">
                            <w:r w:rsidRPr="00353128">
                              <w:rPr>
                                <w:rtl/>
                              </w:rPr>
                              <w:t>إشارة مباشرة إلى التفصيل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4EE38" id="Rectangle 13" o:spid="_x0000_s1029" alt="&quot;&quot;" style="position:absolute;left:0;text-align:left;margin-left:60.45pt;margin-top:277.25pt;width:108pt;height:54.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" fillcolor="white [3201]" strokecolor="#70ad47 [3209]" strokeweight="1pt">
                <v:textbox>
                  <w:txbxContent>
                    <w:p w14:paraId="57EA846F" w14:textId="77777777" w:rsidR="007431FF" w:rsidRDefault="007431FF" w:rsidP="00550F05">
                      <w:r w:rsidRPr="00353128">
                        <w:rPr>
                          <w:rtl/>
                        </w:rPr>
                        <w:t>إشارة مباشرة إلى التفصيل</w:t>
                      </w:r>
                    </w:p>
                  </w:txbxContent>
                </v:textbox>
              </v:rect>
            </w:pict>
          </mc:Fallback>
        </mc:AlternateContent>
      </w:r>
      <w:r w:rsidR="007431FF" w:rsidRPr="000B16CA">
        <w:rPr>
          <w:noProof/>
        </w:rPr>
        <mc:AlternateContent>
          <mc:Choice Requires="wps">
            <w:drawing>
              <wp:anchor distT="0" distB="0" distL="114300" distR="114300" simplePos="0" relativeHeight="251668480" behindDoc="0" locked="0" layoutInCell="1" allowOverlap="1" wp14:anchorId="4BD7A325" wp14:editId="342BF73E">
                <wp:simplePos x="0" y="0"/>
                <wp:positionH relativeFrom="column">
                  <wp:posOffset>1916430</wp:posOffset>
                </wp:positionH>
                <wp:positionV relativeFrom="paragraph">
                  <wp:posOffset>2969895</wp:posOffset>
                </wp:positionV>
                <wp:extent cx="647700" cy="541020"/>
                <wp:effectExtent l="0" t="0" r="19050" b="11430"/>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54102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F72C2A3" w14:textId="77777777" w:rsidR="007431FF" w:rsidRDefault="007431FF" w:rsidP="00550F05">
                            <w:r>
                              <w:rPr>
                                <w:rFonts w:hint="cs"/>
                                <w:rt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D7A325" id="Oval 11" o:spid="_x0000_s1030" alt="&quot;&quot;" style="position:absolute;left:0;text-align:left;margin-left:150.9pt;margin-top:233.85pt;width:51pt;height:42.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" fillcolor="white [3201]" strokecolor="#70ad47 [3209]" strokeweight="1pt">
                <v:stroke joinstyle="miter"/>
                <v:textbox>
                  <w:txbxContent>
                    <w:p w14:paraId="7F72C2A3" w14:textId="77777777" w:rsidR="007431FF" w:rsidRDefault="007431FF" w:rsidP="00550F05">
                      <w:r>
                        <w:rPr>
                          <w:rFonts w:hint="cs"/>
                          <w:rtl/>
                        </w:rPr>
                        <w:t>11</w:t>
                      </w:r>
                    </w:p>
                  </w:txbxContent>
                </v:textbox>
              </v:oval>
            </w:pict>
          </mc:Fallback>
        </mc:AlternateContent>
      </w:r>
      <w:r w:rsidR="007431FF" w:rsidRPr="000B16CA">
        <w:rPr>
          <w:noProof/>
        </w:rPr>
        <w:drawing>
          <wp:anchor distT="0" distB="0" distL="114300" distR="114300" simplePos="0" relativeHeight="251665408" behindDoc="0" locked="0" layoutInCell="1" allowOverlap="1" wp14:anchorId="435F8BA3" wp14:editId="04F14D4E">
            <wp:simplePos x="0" y="0"/>
            <wp:positionH relativeFrom="margin">
              <wp:align>center</wp:align>
            </wp:positionH>
            <wp:positionV relativeFrom="paragraph">
              <wp:posOffset>353060</wp:posOffset>
            </wp:positionV>
            <wp:extent cx="5010150" cy="3794760"/>
            <wp:effectExtent l="0" t="0" r="0"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010150" cy="3794760"/>
                    </a:xfrm>
                    <a:prstGeom prst="rect">
                      <a:avLst/>
                    </a:prstGeom>
                  </pic:spPr>
                </pic:pic>
              </a:graphicData>
            </a:graphic>
            <wp14:sizeRelH relativeFrom="margin">
              <wp14:pctWidth>0</wp14:pctWidth>
            </wp14:sizeRelH>
            <wp14:sizeRelV relativeFrom="margin">
              <wp14:pctHeight>0</wp14:pctHeight>
            </wp14:sizeRelV>
          </wp:anchor>
        </w:drawing>
      </w:r>
    </w:p>
    <w:p w14:paraId="75950F70" w14:textId="7379709E" w:rsidR="007431FF" w:rsidRPr="000B16CA" w:rsidRDefault="007431FF" w:rsidP="00550F05">
      <w:pPr>
        <w:rPr>
          <w:shd w:val="clear" w:color="auto" w:fill="FFFFFF"/>
          <w:rtl/>
        </w:rPr>
      </w:pPr>
    </w:p>
    <w:p w14:paraId="727E4148" w14:textId="77777777" w:rsidR="007431FF" w:rsidRPr="000B16CA" w:rsidRDefault="007431FF" w:rsidP="00550F05">
      <w:pPr>
        <w:rPr>
          <w:shd w:val="clear" w:color="auto" w:fill="FFFFFF"/>
          <w:rtl/>
        </w:rPr>
      </w:pPr>
    </w:p>
    <w:p w14:paraId="14158EF7" w14:textId="519071FC" w:rsidR="007431FF" w:rsidRPr="000B16CA" w:rsidRDefault="007431FF" w:rsidP="00550F05">
      <w:pPr>
        <w:pStyle w:val="Caption"/>
        <w:rPr>
          <w:noProof/>
        </w:rPr>
      </w:pPr>
      <w:r w:rsidRPr="000B16CA">
        <w:rPr>
          <w:rtl/>
        </w:rPr>
        <w:t xml:space="preserve">الشكل </w:t>
      </w:r>
      <w:r w:rsidR="00922AAB" w:rsidRPr="000B16CA">
        <w:rPr>
          <w:rtl/>
        </w:rPr>
        <w:t>1</w:t>
      </w:r>
      <w:r w:rsidRPr="000B16CA">
        <w:rPr>
          <w:rtl/>
        </w:rPr>
        <w:t>: مؤشرات أهداف التنمية المستدامة والإعاقة</w:t>
      </w:r>
    </w:p>
    <w:p w14:paraId="00CE1C60" w14:textId="77777777" w:rsidR="007431FF" w:rsidRPr="000B16CA" w:rsidRDefault="007431FF" w:rsidP="00550F05">
      <w:pPr>
        <w:rPr>
          <w:rtl/>
        </w:rPr>
      </w:pPr>
      <w:r w:rsidRPr="000B16CA">
        <w:rPr>
          <w:rtl/>
        </w:rPr>
        <w:t>بالإضافة إلى ذلك، وكما هو موضح أدناه فإن أحد عشر هدفًا من أهداف التنمية المستدامة السبعة عشر هي ذات صلة بالإعاقة أيضًا.</w:t>
      </w:r>
    </w:p>
    <w:p w14:paraId="0F4AFB8B" w14:textId="56427E96" w:rsidR="007431FF" w:rsidRPr="000B16CA" w:rsidRDefault="003C5F0F" w:rsidP="00550F05">
      <w:pPr>
        <w:rPr>
          <w:rtl/>
        </w:rPr>
      </w:pPr>
      <w:r w:rsidRPr="000B16CA">
        <w:rPr>
          <w:noProof/>
        </w:rPr>
        <mc:AlternateContent>
          <mc:Choice Requires="wps">
            <w:drawing>
              <wp:anchor distT="0" distB="0" distL="114300" distR="114300" simplePos="0" relativeHeight="251672576" behindDoc="0" locked="0" layoutInCell="1" allowOverlap="1" wp14:anchorId="1A6B7B47" wp14:editId="382F650E">
                <wp:simplePos x="0" y="0"/>
                <wp:positionH relativeFrom="column">
                  <wp:posOffset>1184910</wp:posOffset>
                </wp:positionH>
                <wp:positionV relativeFrom="paragraph">
                  <wp:posOffset>3366135</wp:posOffset>
                </wp:positionV>
                <wp:extent cx="4861560" cy="381000"/>
                <wp:effectExtent l="0" t="0" r="15240" b="190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1560" cy="381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CDDBC5" w14:textId="77777777" w:rsidR="007431FF" w:rsidRDefault="007431FF" w:rsidP="00550F05">
                            <w:r>
                              <w:rPr>
                                <w:rFonts w:hint="cs"/>
                                <w:rtl/>
                              </w:rPr>
                              <w:t xml:space="preserve">11 من أصل 17 هدف تتصل بالإعاقة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B7B47" id="Rectangle 10" o:spid="_x0000_s1031" alt="&quot;&quot;" style="position:absolute;left:0;text-align:left;margin-left:93.3pt;margin-top:265.05pt;width:382.8pt;height:3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" fillcolor="white [3201]" strokecolor="#70ad47 [3209]" strokeweight="1pt">
                <v:textbox>
                  <w:txbxContent>
                    <w:p w14:paraId="63CDDBC5" w14:textId="77777777" w:rsidR="007431FF" w:rsidRDefault="007431FF" w:rsidP="00550F05">
                      <w:r>
                        <w:rPr>
                          <w:rFonts w:hint="cs"/>
                          <w:rtl/>
                        </w:rPr>
                        <w:t xml:space="preserve">11 من أصل 17 هدف تتصل بالإعاقة </w:t>
                      </w:r>
                    </w:p>
                  </w:txbxContent>
                </v:textbox>
              </v:rect>
            </w:pict>
          </mc:Fallback>
        </mc:AlternateContent>
      </w:r>
      <w:r w:rsidR="00BB78AC" w:rsidRPr="000B16CA">
        <w:rPr>
          <w:noProof/>
        </w:rPr>
        <w:drawing>
          <wp:anchor distT="0" distB="0" distL="114300" distR="114300" simplePos="0" relativeHeight="251671552" behindDoc="0" locked="0" layoutInCell="1" allowOverlap="1" wp14:anchorId="4812C6B4" wp14:editId="0D449B03">
            <wp:simplePos x="0" y="0"/>
            <wp:positionH relativeFrom="margin">
              <wp:posOffset>685800</wp:posOffset>
            </wp:positionH>
            <wp:positionV relativeFrom="paragraph">
              <wp:posOffset>290513</wp:posOffset>
            </wp:positionV>
            <wp:extent cx="5796280" cy="3429635"/>
            <wp:effectExtent l="0" t="0" r="0" b="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6280" cy="3429635"/>
                    </a:xfrm>
                    <a:prstGeom prst="rect">
                      <a:avLst/>
                    </a:prstGeom>
                    <a:noFill/>
                  </pic:spPr>
                </pic:pic>
              </a:graphicData>
            </a:graphic>
            <wp14:sizeRelH relativeFrom="margin">
              <wp14:pctWidth>0</wp14:pctWidth>
            </wp14:sizeRelH>
            <wp14:sizeRelV relativeFrom="margin">
              <wp14:pctHeight>0</wp14:pctHeight>
            </wp14:sizeRelV>
          </wp:anchor>
        </w:drawing>
      </w:r>
    </w:p>
    <w:p w14:paraId="4AA0CC53" w14:textId="702BAAC0" w:rsidR="007431FF" w:rsidRPr="000B16CA" w:rsidRDefault="007431FF" w:rsidP="00550F05">
      <w:pPr>
        <w:rPr>
          <w:rtl/>
        </w:rPr>
      </w:pPr>
    </w:p>
    <w:p w14:paraId="15CB7B46" w14:textId="3C324FA2" w:rsidR="007431FF" w:rsidRPr="000B16CA" w:rsidRDefault="007431FF" w:rsidP="00550F05">
      <w:pPr>
        <w:pStyle w:val="Caption"/>
        <w:rPr>
          <w:rtl/>
        </w:rPr>
      </w:pPr>
      <w:r w:rsidRPr="000B16CA">
        <w:rPr>
          <w:rtl/>
        </w:rPr>
        <w:t xml:space="preserve">الشكل </w:t>
      </w:r>
      <w:r w:rsidR="00922AAB" w:rsidRPr="000B16CA">
        <w:rPr>
          <w:rtl/>
        </w:rPr>
        <w:t>2</w:t>
      </w:r>
      <w:r w:rsidRPr="000B16CA">
        <w:rPr>
          <w:rtl/>
        </w:rPr>
        <w:t>: أهداف التنمية المستدامة والإعاقة</w:t>
      </w:r>
    </w:p>
    <w:p w14:paraId="3EABEF30" w14:textId="6503E9BD" w:rsidR="007431FF" w:rsidRPr="000B16CA" w:rsidRDefault="007431FF" w:rsidP="00550F05">
      <w:pPr>
        <w:rPr>
          <w:rtl/>
        </w:rPr>
      </w:pPr>
    </w:p>
    <w:p w14:paraId="622AE7AD" w14:textId="77777777" w:rsidR="007431FF" w:rsidRPr="000B16CA" w:rsidRDefault="007431FF" w:rsidP="00550F05"/>
    <w:p w14:paraId="1FD85F0B" w14:textId="1B334D1C" w:rsidR="0027589E" w:rsidRPr="000B16CA" w:rsidRDefault="008D0B12">
      <w:pPr>
        <w:pStyle w:val="Heading2"/>
        <w:numPr>
          <w:ilvl w:val="1"/>
          <w:numId w:val="41"/>
        </w:numPr>
        <w:rPr>
          <w:rtl/>
        </w:rPr>
      </w:pPr>
      <w:bookmarkStart w:id="16" w:name="_Toc128570154"/>
      <w:r w:rsidRPr="000B16CA">
        <w:rPr>
          <w:rtl/>
        </w:rPr>
        <w:t>المستفيدون من المشتريات القابلة للنفاذ</w:t>
      </w:r>
      <w:bookmarkEnd w:id="16"/>
    </w:p>
    <w:p w14:paraId="6FD39D54" w14:textId="15BE56C9" w:rsidR="008D0B12" w:rsidRPr="000B16CA" w:rsidRDefault="008D0B12" w:rsidP="00550F05">
      <w:pPr>
        <w:rPr>
          <w:rtl/>
        </w:rPr>
      </w:pPr>
      <w:r w:rsidRPr="000B16CA">
        <w:rPr>
          <w:rtl/>
        </w:rPr>
        <w:t>يُمكن لزيادة توافر البيئات والحلول القابلة للنفاذ داخل المؤسسات أن تفيد الموظفين والعملاء والبائعين والشؤون المالية التنظيمية والمجتمع على نحو أوسع:</w:t>
      </w:r>
    </w:p>
    <w:p w14:paraId="42140C60" w14:textId="4160F5B4" w:rsidR="00832B64" w:rsidRPr="000B16CA" w:rsidRDefault="00832B64">
      <w:pPr>
        <w:pStyle w:val="ListParagraph"/>
        <w:numPr>
          <w:ilvl w:val="0"/>
          <w:numId w:val="2"/>
        </w:numPr>
      </w:pPr>
      <w:r w:rsidRPr="000B16CA">
        <w:rPr>
          <w:rtl/>
        </w:rPr>
        <w:t xml:space="preserve">ستستفيد المؤسسة من تقليل الحاجة إلى </w:t>
      </w:r>
      <w:r w:rsidR="001F0C34" w:rsidRPr="000B16CA">
        <w:rPr>
          <w:rtl/>
        </w:rPr>
        <w:t xml:space="preserve">توفير قنوات بديلة باهظة الثمن للعملاء الذين لا يمكنهم استخدام خدمات وسلع معينة. </w:t>
      </w:r>
      <w:r w:rsidR="000712C8" w:rsidRPr="000B16CA">
        <w:rPr>
          <w:rtl/>
        </w:rPr>
        <w:t>سيحول التصميم</w:t>
      </w:r>
      <w:r w:rsidR="001F0C34" w:rsidRPr="000B16CA">
        <w:rPr>
          <w:rtl/>
        </w:rPr>
        <w:t xml:space="preserve"> والتخطيط </w:t>
      </w:r>
      <w:r w:rsidR="000712C8" w:rsidRPr="000B16CA">
        <w:rPr>
          <w:rtl/>
        </w:rPr>
        <w:t>للنفاذ</w:t>
      </w:r>
      <w:r w:rsidR="001F0C34" w:rsidRPr="000B16CA">
        <w:rPr>
          <w:rtl/>
        </w:rPr>
        <w:t xml:space="preserve"> من البداية</w:t>
      </w:r>
      <w:r w:rsidR="000712C8" w:rsidRPr="000B16CA">
        <w:rPr>
          <w:rtl/>
        </w:rPr>
        <w:t>، من الحاجة</w:t>
      </w:r>
      <w:r w:rsidR="001F0C34" w:rsidRPr="000B16CA">
        <w:rPr>
          <w:rtl/>
        </w:rPr>
        <w:t xml:space="preserve"> إلى إضافة </w:t>
      </w:r>
      <w:r w:rsidR="000712C8" w:rsidRPr="000B16CA">
        <w:rPr>
          <w:rtl/>
        </w:rPr>
        <w:t>النفاذ</w:t>
      </w:r>
      <w:r w:rsidR="001F0C34" w:rsidRPr="000B16CA">
        <w:rPr>
          <w:rtl/>
        </w:rPr>
        <w:t xml:space="preserve"> في النهاية.</w:t>
      </w:r>
    </w:p>
    <w:p w14:paraId="0EC4381D" w14:textId="77777777" w:rsidR="00437F28" w:rsidRPr="000B16CA" w:rsidRDefault="00437F28">
      <w:pPr>
        <w:pStyle w:val="ListParagraph"/>
        <w:numPr>
          <w:ilvl w:val="0"/>
          <w:numId w:val="2"/>
        </w:numPr>
      </w:pPr>
      <w:r w:rsidRPr="000B16CA">
        <w:rPr>
          <w:rtl/>
        </w:rPr>
        <w:t>سيستفيد البائعون من قاعدة عملاء متزايدة تتضمن العملاء من ذوي الإعاقة.</w:t>
      </w:r>
    </w:p>
    <w:p w14:paraId="3FBED714" w14:textId="2BE6DBC7" w:rsidR="000712C8" w:rsidRPr="000B16CA" w:rsidRDefault="008476DB">
      <w:pPr>
        <w:pStyle w:val="ListParagraph"/>
        <w:numPr>
          <w:ilvl w:val="0"/>
          <w:numId w:val="2"/>
        </w:numPr>
      </w:pPr>
      <w:r w:rsidRPr="000B16CA">
        <w:rPr>
          <w:rtl/>
        </w:rPr>
        <w:t xml:space="preserve">يمكن للقطاع العام التأثير على سلاسل توريد البائعين لإنتاج خدمات وسلع يمكن </w:t>
      </w:r>
      <w:r w:rsidR="0020603C" w:rsidRPr="000B16CA">
        <w:rPr>
          <w:rtl/>
        </w:rPr>
        <w:t xml:space="preserve">النفاذ إليها، </w:t>
      </w:r>
      <w:r w:rsidRPr="000B16CA">
        <w:rPr>
          <w:rtl/>
        </w:rPr>
        <w:t>يمكن شراؤها من قبل العملاء خارج القطاع العام.</w:t>
      </w:r>
      <w:r w:rsidR="00437F28" w:rsidRPr="000B16CA">
        <w:rPr>
          <w:rtl/>
        </w:rPr>
        <w:t xml:space="preserve"> </w:t>
      </w:r>
    </w:p>
    <w:p w14:paraId="59B26559" w14:textId="6B56B9AF" w:rsidR="0020603C" w:rsidRPr="000B16CA" w:rsidRDefault="0020603C">
      <w:pPr>
        <w:pStyle w:val="ListParagraph"/>
        <w:numPr>
          <w:ilvl w:val="0"/>
          <w:numId w:val="2"/>
        </w:numPr>
      </w:pPr>
      <w:r w:rsidRPr="000B16CA">
        <w:rPr>
          <w:rtl/>
        </w:rPr>
        <w:t>يستفيد المجتمع بوجه عام من خلال إشراك المزيد من المواطنين في الحياة الاجتماعية والاقتصادية والثقافية.</w:t>
      </w:r>
    </w:p>
    <w:p w14:paraId="278CC3A0" w14:textId="555E1289" w:rsidR="0020603C" w:rsidRPr="000B16CA" w:rsidRDefault="00924688" w:rsidP="00550F05">
      <w:pPr>
        <w:pStyle w:val="Heading1"/>
        <w:rPr>
          <w:rtl/>
        </w:rPr>
      </w:pPr>
      <w:bookmarkStart w:id="17" w:name="_Toc128570155"/>
      <w:r w:rsidRPr="000B16CA">
        <w:rPr>
          <w:rtl/>
        </w:rPr>
        <w:t>نموذج المشتريات القابلة للنفاذ</w:t>
      </w:r>
      <w:bookmarkEnd w:id="17"/>
    </w:p>
    <w:p w14:paraId="2C903028" w14:textId="77777777" w:rsidR="005527EC" w:rsidRPr="005527EC" w:rsidRDefault="005527EC">
      <w:pPr>
        <w:pStyle w:val="ListParagraph"/>
        <w:keepNext/>
        <w:keepLines/>
        <w:numPr>
          <w:ilvl w:val="0"/>
          <w:numId w:val="17"/>
        </w:numPr>
        <w:spacing w:before="240"/>
        <w:contextualSpacing w:val="0"/>
        <w:outlineLvl w:val="1"/>
        <w:rPr>
          <w:rFonts w:asciiTheme="majorHAnsi" w:eastAsiaTheme="majorEastAsia" w:hAnsiTheme="majorHAnsi"/>
          <w:bCs/>
          <w:vanish/>
          <w:color w:val="005962"/>
          <w:sz w:val="28"/>
          <w:szCs w:val="28"/>
          <w:rtl/>
        </w:rPr>
      </w:pPr>
      <w:bookmarkStart w:id="18" w:name="_Toc128568927"/>
      <w:bookmarkStart w:id="19" w:name="_Toc128570156"/>
      <w:bookmarkEnd w:id="18"/>
      <w:bookmarkEnd w:id="19"/>
    </w:p>
    <w:p w14:paraId="7B870EC1" w14:textId="77777777" w:rsidR="005527EC" w:rsidRPr="005527EC" w:rsidRDefault="005527EC">
      <w:pPr>
        <w:pStyle w:val="ListParagraph"/>
        <w:keepNext/>
        <w:keepLines/>
        <w:numPr>
          <w:ilvl w:val="0"/>
          <w:numId w:val="17"/>
        </w:numPr>
        <w:spacing w:before="240"/>
        <w:contextualSpacing w:val="0"/>
        <w:outlineLvl w:val="1"/>
        <w:rPr>
          <w:rFonts w:asciiTheme="majorHAnsi" w:eastAsiaTheme="majorEastAsia" w:hAnsiTheme="majorHAnsi"/>
          <w:bCs/>
          <w:vanish/>
          <w:color w:val="005962"/>
          <w:sz w:val="28"/>
          <w:szCs w:val="28"/>
          <w:rtl/>
        </w:rPr>
      </w:pPr>
      <w:bookmarkStart w:id="20" w:name="_Toc128570157"/>
      <w:bookmarkEnd w:id="20"/>
    </w:p>
    <w:p w14:paraId="4892576E" w14:textId="32943A23" w:rsidR="003057CC" w:rsidRPr="000B16CA" w:rsidRDefault="003057CC">
      <w:pPr>
        <w:pStyle w:val="Heading2"/>
        <w:numPr>
          <w:ilvl w:val="1"/>
          <w:numId w:val="17"/>
        </w:numPr>
        <w:rPr>
          <w:rtl/>
        </w:rPr>
      </w:pPr>
      <w:bookmarkStart w:id="21" w:name="_Toc128570158"/>
      <w:r w:rsidRPr="000B16CA">
        <w:rPr>
          <w:rtl/>
        </w:rPr>
        <w:t>ما هو نموذج المشتريات القابلة للنفاذ</w:t>
      </w:r>
      <w:r w:rsidR="004E2A70" w:rsidRPr="000B16CA">
        <w:rPr>
          <w:rtl/>
        </w:rPr>
        <w:t>؟</w:t>
      </w:r>
      <w:bookmarkEnd w:id="21"/>
    </w:p>
    <w:p w14:paraId="01B6DB4B" w14:textId="2A2713B0" w:rsidR="004E2A70" w:rsidRPr="000B16CA" w:rsidRDefault="00EF3321" w:rsidP="00550F05">
      <w:pPr>
        <w:rPr>
          <w:rtl/>
        </w:rPr>
      </w:pPr>
      <w:r w:rsidRPr="000B16CA">
        <w:rPr>
          <w:rtl/>
        </w:rPr>
        <w:t>يتماشى نموذج المشتريات القابلة للنفاذ مع أفضل الممارسات العالمية لمشتريات تكنولوجيا المعلومات والاتصالات ويوفر المستويات التالية من التوجيه:</w:t>
      </w:r>
    </w:p>
    <w:p w14:paraId="382B190F" w14:textId="3FE15DB1" w:rsidR="00EF3321" w:rsidRPr="000B16CA" w:rsidRDefault="00EF3321">
      <w:pPr>
        <w:pStyle w:val="ListParagraph"/>
        <w:numPr>
          <w:ilvl w:val="0"/>
          <w:numId w:val="3"/>
        </w:numPr>
      </w:pPr>
      <w:r w:rsidRPr="000B16CA">
        <w:rPr>
          <w:rtl/>
        </w:rPr>
        <w:t>التوجيه السياسي رفيع المستوى للجهات التنظيمية وواضعي السياسات بشأن وضع</w:t>
      </w:r>
      <w:r w:rsidR="006862B2" w:rsidRPr="000B16CA">
        <w:rPr>
          <w:rtl/>
        </w:rPr>
        <w:t xml:space="preserve"> سياسات للمشتريات على المستوي الوطني </w:t>
      </w:r>
      <w:r w:rsidR="0018116F" w:rsidRPr="000B16CA">
        <w:rPr>
          <w:rtl/>
        </w:rPr>
        <w:t>والقطري</w:t>
      </w:r>
      <w:r w:rsidR="006862B2" w:rsidRPr="000B16CA">
        <w:rPr>
          <w:rtl/>
        </w:rPr>
        <w:t xml:space="preserve"> والمؤسسي تتضمن النفاذ بطريقة هادفة</w:t>
      </w:r>
      <w:r w:rsidR="005E7114" w:rsidRPr="000B16CA">
        <w:rPr>
          <w:rtl/>
        </w:rPr>
        <w:t xml:space="preserve"> وعملية</w:t>
      </w:r>
      <w:r w:rsidR="006862B2" w:rsidRPr="000B16CA">
        <w:rPr>
          <w:rtl/>
        </w:rPr>
        <w:t xml:space="preserve"> وقابلة للقياس.</w:t>
      </w:r>
    </w:p>
    <w:p w14:paraId="6B5DD4B3" w14:textId="5A39A211" w:rsidR="006862B2" w:rsidRPr="000B16CA" w:rsidRDefault="0002517B">
      <w:pPr>
        <w:pStyle w:val="ListParagraph"/>
        <w:numPr>
          <w:ilvl w:val="0"/>
          <w:numId w:val="3"/>
        </w:numPr>
      </w:pPr>
      <w:r w:rsidRPr="000B16CA">
        <w:rPr>
          <w:rtl/>
        </w:rPr>
        <w:lastRenderedPageBreak/>
        <w:t>النصيحة العملية لمسؤولي المشتريات ومديري المشاريع بشأن كيفية البدء على الفور في دمج النفاذ في ممارساتهم الشرائية.</w:t>
      </w:r>
    </w:p>
    <w:p w14:paraId="700B43E9" w14:textId="532C2361" w:rsidR="0002517B" w:rsidRPr="000B16CA" w:rsidRDefault="004A03A4" w:rsidP="00550F05">
      <w:pPr>
        <w:rPr>
          <w:rtl/>
        </w:rPr>
      </w:pPr>
      <w:r w:rsidRPr="000B16CA">
        <w:rPr>
          <w:rtl/>
        </w:rPr>
        <w:t xml:space="preserve">يفسر </w:t>
      </w:r>
      <w:r w:rsidR="0002517B" w:rsidRPr="000B16CA">
        <w:rPr>
          <w:rtl/>
        </w:rPr>
        <w:t xml:space="preserve">الحاجة </w:t>
      </w:r>
      <w:r w:rsidRPr="000B16CA">
        <w:rPr>
          <w:rtl/>
        </w:rPr>
        <w:t>لو</w:t>
      </w:r>
      <w:r w:rsidR="0002517B" w:rsidRPr="000B16CA">
        <w:rPr>
          <w:rtl/>
        </w:rPr>
        <w:t xml:space="preserve">كالات </w:t>
      </w:r>
      <w:r w:rsidRPr="000B16CA">
        <w:rPr>
          <w:rtl/>
        </w:rPr>
        <w:t>مشتريات عامة</w:t>
      </w:r>
      <w:r w:rsidR="0002517B" w:rsidRPr="000B16CA">
        <w:rPr>
          <w:rtl/>
        </w:rPr>
        <w:t xml:space="preserve"> على جميع المستويات ل</w:t>
      </w:r>
      <w:r w:rsidRPr="000B16CA">
        <w:rPr>
          <w:rtl/>
        </w:rPr>
        <w:t xml:space="preserve">لتكليف بالنفاذ </w:t>
      </w:r>
      <w:r w:rsidR="00D14BC1" w:rsidRPr="000B16CA">
        <w:rPr>
          <w:rtl/>
        </w:rPr>
        <w:t>من أجل</w:t>
      </w:r>
      <w:r w:rsidR="0002517B" w:rsidRPr="000B16CA">
        <w:rPr>
          <w:rtl/>
        </w:rPr>
        <w:t>:</w:t>
      </w:r>
    </w:p>
    <w:p w14:paraId="374F2AFF" w14:textId="56E0FFDF" w:rsidR="00D14BC1" w:rsidRPr="000B16CA" w:rsidRDefault="00D14BC1">
      <w:pPr>
        <w:pStyle w:val="ListParagraph"/>
        <w:numPr>
          <w:ilvl w:val="0"/>
          <w:numId w:val="4"/>
        </w:numPr>
      </w:pPr>
      <w:r w:rsidRPr="000B16CA">
        <w:rPr>
          <w:rtl/>
        </w:rPr>
        <w:t>تعزيز توظيف الأشخاص ذوي الإعاقة و؛</w:t>
      </w:r>
    </w:p>
    <w:p w14:paraId="10C4EE4C" w14:textId="515B3791" w:rsidR="00D14BC1" w:rsidRPr="000B16CA" w:rsidRDefault="00D14BC1">
      <w:pPr>
        <w:pStyle w:val="ListParagraph"/>
        <w:numPr>
          <w:ilvl w:val="0"/>
          <w:numId w:val="4"/>
        </w:numPr>
      </w:pPr>
      <w:r w:rsidRPr="000B16CA">
        <w:rPr>
          <w:rtl/>
        </w:rPr>
        <w:t>إنشاء سوق لمنتجات وخدمات تكنولوجيا المعلومات والاتصالات التي يمكن النفاذ إليها.</w:t>
      </w:r>
    </w:p>
    <w:p w14:paraId="336F9450" w14:textId="091BCF21" w:rsidR="006D6E90" w:rsidRPr="000B16CA" w:rsidRDefault="006C39D5" w:rsidP="00550F05">
      <w:pPr>
        <w:rPr>
          <w:rtl/>
        </w:rPr>
      </w:pPr>
      <w:r w:rsidRPr="000B16CA">
        <w:rPr>
          <w:rtl/>
        </w:rPr>
        <w:t xml:space="preserve">حيث إن نموذج الشراء القابل للنفاذ يوفر لغة بسيطة لواضعي السياسات </w:t>
      </w:r>
      <w:r w:rsidR="00A0711E" w:rsidRPr="000B16CA">
        <w:rPr>
          <w:rtl/>
        </w:rPr>
        <w:t>من أجل أخذها بعين</w:t>
      </w:r>
      <w:r w:rsidRPr="000B16CA">
        <w:rPr>
          <w:rtl/>
        </w:rPr>
        <w:t xml:space="preserve"> الاعتبار عبر المراحل الرئيسية للشراء (بما في ذلك؛ طلبات تقديم العطاءات وعمليات</w:t>
      </w:r>
      <w:r w:rsidR="00DC0395" w:rsidRPr="000B16CA">
        <w:rPr>
          <w:rtl/>
        </w:rPr>
        <w:t xml:space="preserve"> </w:t>
      </w:r>
      <w:r w:rsidR="00A0711E" w:rsidRPr="000B16CA">
        <w:rPr>
          <w:rtl/>
        </w:rPr>
        <w:t>التقييم</w:t>
      </w:r>
      <w:r w:rsidR="00DC0395" w:rsidRPr="000B16CA">
        <w:rPr>
          <w:rtl/>
        </w:rPr>
        <w:t xml:space="preserve"> و</w:t>
      </w:r>
      <w:r w:rsidRPr="000B16CA">
        <w:rPr>
          <w:rtl/>
        </w:rPr>
        <w:t xml:space="preserve">الاختيار </w:t>
      </w:r>
      <w:r w:rsidR="00A0711E" w:rsidRPr="000B16CA">
        <w:rPr>
          <w:rtl/>
        </w:rPr>
        <w:t>والتقدير</w:t>
      </w:r>
      <w:r w:rsidRPr="000B16CA">
        <w:rPr>
          <w:rtl/>
        </w:rPr>
        <w:t xml:space="preserve"> والمراجعة).</w:t>
      </w:r>
      <w:r w:rsidR="00DC0395" w:rsidRPr="000B16CA">
        <w:rPr>
          <w:rtl/>
        </w:rPr>
        <w:t xml:space="preserve"> فهو يشير إلى قالب نفاذ المنتج ومجموعة من بيانات الأداء الوظيفي، التي يمكن استخدامها </w:t>
      </w:r>
      <w:r w:rsidR="00A0711E" w:rsidRPr="000B16CA">
        <w:rPr>
          <w:rtl/>
        </w:rPr>
        <w:t>ل</w:t>
      </w:r>
      <w:r w:rsidR="00DC0395" w:rsidRPr="000B16CA">
        <w:rPr>
          <w:rtl/>
        </w:rPr>
        <w:t xml:space="preserve">تقييم مجموعة من ميزات </w:t>
      </w:r>
      <w:r w:rsidR="00E85DEE" w:rsidRPr="000B16CA">
        <w:rPr>
          <w:rtl/>
        </w:rPr>
        <w:t>النفاذ</w:t>
      </w:r>
      <w:r w:rsidR="00DC0395" w:rsidRPr="000B16CA">
        <w:rPr>
          <w:rtl/>
        </w:rPr>
        <w:t xml:space="preserve"> إلى تكنولوجيا المعلومات والاتصالات</w:t>
      </w:r>
      <w:r w:rsidR="00E85DEE" w:rsidRPr="000B16CA">
        <w:rPr>
          <w:rtl/>
        </w:rPr>
        <w:t xml:space="preserve"> (استنادًا إلى معايير النفاذ للولايات المتحدة القسم 508 أو معايير النفاذ الأوروبية </w:t>
      </w:r>
      <w:r w:rsidR="00E85DEE" w:rsidRPr="000B16CA">
        <w:t>ETSI EN 301 549</w:t>
      </w:r>
      <w:r w:rsidR="00E85DEE" w:rsidRPr="000B16CA">
        <w:rPr>
          <w:rtl/>
        </w:rPr>
        <w:t>). يُمكن استخدامها من أجل:</w:t>
      </w:r>
    </w:p>
    <w:p w14:paraId="28DCE046" w14:textId="3A857922" w:rsidR="00BC79F3" w:rsidRPr="000B16CA" w:rsidRDefault="00BF0480">
      <w:pPr>
        <w:pStyle w:val="ListParagraph"/>
        <w:numPr>
          <w:ilvl w:val="0"/>
          <w:numId w:val="5"/>
        </w:numPr>
      </w:pPr>
      <w:r w:rsidRPr="000B16CA">
        <w:rPr>
          <w:rtl/>
        </w:rPr>
        <w:t xml:space="preserve">إضافة النفاذ </w:t>
      </w:r>
      <w:r w:rsidR="00BC79F3" w:rsidRPr="000B16CA">
        <w:rPr>
          <w:rtl/>
        </w:rPr>
        <w:t>إلى سياسات الشراء الحالية</w:t>
      </w:r>
    </w:p>
    <w:p w14:paraId="3C94B71F" w14:textId="6867E35C" w:rsidR="00BC79F3" w:rsidRPr="000B16CA" w:rsidRDefault="00BC79F3">
      <w:pPr>
        <w:pStyle w:val="ListParagraph"/>
        <w:numPr>
          <w:ilvl w:val="0"/>
          <w:numId w:val="5"/>
        </w:numPr>
      </w:pPr>
      <w:r w:rsidRPr="000B16CA">
        <w:rPr>
          <w:rtl/>
        </w:rPr>
        <w:t xml:space="preserve">وضع سياسات شراء تكنولوجيا المعلومات والاتصالات </w:t>
      </w:r>
      <w:r w:rsidR="00B568CA" w:rsidRPr="000B16CA">
        <w:rPr>
          <w:rtl/>
        </w:rPr>
        <w:t>القائمة</w:t>
      </w:r>
      <w:r w:rsidRPr="000B16CA">
        <w:rPr>
          <w:rtl/>
        </w:rPr>
        <w:t xml:space="preserve"> بذاتها على مختلف </w:t>
      </w:r>
      <w:r w:rsidR="00B568CA" w:rsidRPr="000B16CA">
        <w:rPr>
          <w:rtl/>
        </w:rPr>
        <w:t>المستويات الحكومية</w:t>
      </w:r>
      <w:r w:rsidRPr="000B16CA">
        <w:rPr>
          <w:rtl/>
        </w:rPr>
        <w:t xml:space="preserve">، بما في ذلك البلدية </w:t>
      </w:r>
      <w:r w:rsidR="0018116F" w:rsidRPr="000B16CA">
        <w:rPr>
          <w:rtl/>
        </w:rPr>
        <w:t>والقطرية</w:t>
      </w:r>
      <w:r w:rsidRPr="000B16CA">
        <w:rPr>
          <w:rtl/>
        </w:rPr>
        <w:t>، لاستكمال السياسات القائمة</w:t>
      </w:r>
    </w:p>
    <w:p w14:paraId="6069AAA9" w14:textId="6F18F605" w:rsidR="0002517B" w:rsidRPr="000B16CA" w:rsidRDefault="005B10CB">
      <w:pPr>
        <w:pStyle w:val="ListParagraph"/>
        <w:numPr>
          <w:ilvl w:val="0"/>
          <w:numId w:val="5"/>
        </w:numPr>
      </w:pPr>
      <w:r w:rsidRPr="000B16CA">
        <w:rPr>
          <w:rtl/>
        </w:rPr>
        <w:t>وضع</w:t>
      </w:r>
      <w:r w:rsidR="00BC79F3" w:rsidRPr="000B16CA">
        <w:rPr>
          <w:rtl/>
        </w:rPr>
        <w:t xml:space="preserve"> سياسة </w:t>
      </w:r>
      <w:r w:rsidR="004256F4" w:rsidRPr="000B16CA">
        <w:rPr>
          <w:rtl/>
        </w:rPr>
        <w:t>المشتريات</w:t>
      </w:r>
      <w:r w:rsidR="00BC79F3" w:rsidRPr="000B16CA">
        <w:rPr>
          <w:rtl/>
        </w:rPr>
        <w:t xml:space="preserve"> الخاصة </w:t>
      </w:r>
      <w:r w:rsidR="004256F4" w:rsidRPr="000B16CA">
        <w:rPr>
          <w:rtl/>
        </w:rPr>
        <w:t>ب</w:t>
      </w:r>
      <w:r w:rsidRPr="000B16CA">
        <w:rPr>
          <w:rtl/>
        </w:rPr>
        <w:t>النفاذ</w:t>
      </w:r>
      <w:r w:rsidR="00BC79F3" w:rsidRPr="000B16CA">
        <w:rPr>
          <w:rtl/>
        </w:rPr>
        <w:t xml:space="preserve"> إلى تكنولوجيا المعلومات والاتصالات على المستوى التنظيمي</w:t>
      </w:r>
      <w:r w:rsidRPr="000B16CA">
        <w:rPr>
          <w:rtl/>
        </w:rPr>
        <w:t xml:space="preserve"> أو تحديثها</w:t>
      </w:r>
      <w:r w:rsidR="00BC79F3" w:rsidRPr="000B16CA">
        <w:rPr>
          <w:rtl/>
        </w:rPr>
        <w:t>.</w:t>
      </w:r>
    </w:p>
    <w:p w14:paraId="70551F34" w14:textId="31683005" w:rsidR="00F15393" w:rsidRPr="000B16CA" w:rsidRDefault="00F15393" w:rsidP="00550F05">
      <w:pPr>
        <w:rPr>
          <w:rtl/>
        </w:rPr>
      </w:pPr>
      <w:r w:rsidRPr="000B16CA">
        <w:rPr>
          <w:rtl/>
        </w:rPr>
        <w:t>يوضح القسم الفرعي التالي العناصر الرئيسية لوضع نموذج سياسة المشتريات القابلة للنفاذ وتنفيذه.</w:t>
      </w:r>
    </w:p>
    <w:p w14:paraId="050705C3" w14:textId="057B3E34" w:rsidR="00F15393" w:rsidRPr="000B16CA" w:rsidRDefault="00002B5B">
      <w:pPr>
        <w:pStyle w:val="Heading2"/>
        <w:numPr>
          <w:ilvl w:val="1"/>
          <w:numId w:val="17"/>
        </w:numPr>
        <w:rPr>
          <w:rtl/>
        </w:rPr>
      </w:pPr>
      <w:bookmarkStart w:id="22" w:name="_Toc128570159"/>
      <w:r w:rsidRPr="000B16CA">
        <w:rPr>
          <w:rtl/>
        </w:rPr>
        <w:t>الهدف الرئيسي للسياسة</w:t>
      </w:r>
      <w:bookmarkEnd w:id="22"/>
    </w:p>
    <w:p w14:paraId="6255693A" w14:textId="1E9DA614" w:rsidR="00116803" w:rsidRPr="000B16CA" w:rsidRDefault="00116803" w:rsidP="00550F05">
      <w:pPr>
        <w:rPr>
          <w:rtl/>
        </w:rPr>
      </w:pPr>
      <w:r w:rsidRPr="000B16CA">
        <w:rPr>
          <w:rtl/>
        </w:rPr>
        <w:t>تهدف السياسة إلى تحديد الإرشادات بشأن تنفيذ متطلبات النفاذ للسلع والخدمات داخل دائرة الشراء الخاصة بها.  وينبغي أن تسلط الضوء على خطة رئيسية لدمج النفاذ أثناء شراء السلع والخدمات (حسب الاقتضاء) دون الحد من المصاريف الإضافية غير المعقولة والتأخير.</w:t>
      </w:r>
    </w:p>
    <w:p w14:paraId="20F91BDE" w14:textId="7E989D98" w:rsidR="00116803" w:rsidRPr="000B16CA" w:rsidRDefault="00116803">
      <w:pPr>
        <w:pStyle w:val="Heading2"/>
        <w:numPr>
          <w:ilvl w:val="2"/>
          <w:numId w:val="17"/>
        </w:numPr>
        <w:rPr>
          <w:rtl/>
        </w:rPr>
      </w:pPr>
      <w:bookmarkStart w:id="23" w:name="_Toc128570160"/>
      <w:r w:rsidRPr="000B16CA">
        <w:rPr>
          <w:rtl/>
        </w:rPr>
        <w:t>النفاذ والمساواة</w:t>
      </w:r>
      <w:bookmarkEnd w:id="23"/>
    </w:p>
    <w:p w14:paraId="55E83D9B" w14:textId="72CAC816" w:rsidR="00116803" w:rsidRPr="000B16CA" w:rsidRDefault="00116803" w:rsidP="00550F05">
      <w:pPr>
        <w:rPr>
          <w:rtl/>
        </w:rPr>
      </w:pPr>
      <w:r w:rsidRPr="000B16CA">
        <w:rPr>
          <w:rtl/>
        </w:rPr>
        <w:t xml:space="preserve">تلعب قيم النفاذ والمساواة دورًا كبيرًا في دمج </w:t>
      </w:r>
      <w:r w:rsidR="001B0DF5" w:rsidRPr="000B16CA">
        <w:rPr>
          <w:rtl/>
        </w:rPr>
        <w:t xml:space="preserve">سياسات المشتريات العامة القابلة للنفاذ وضمان توافر منصات تكنولوجيا المعلومات والاتصالات القابلة للنفاذ. إن التحديات الأساسية التي تواجه النفاذ لهي خارج نطاق </w:t>
      </w:r>
      <w:r w:rsidR="00B054B1" w:rsidRPr="000B16CA">
        <w:rPr>
          <w:rtl/>
        </w:rPr>
        <w:t>النفاذ</w:t>
      </w:r>
      <w:r w:rsidR="001B0DF5" w:rsidRPr="000B16CA">
        <w:rPr>
          <w:rtl/>
        </w:rPr>
        <w:t xml:space="preserve"> المادي </w:t>
      </w:r>
      <w:r w:rsidR="00C0794B" w:rsidRPr="000B16CA">
        <w:rPr>
          <w:rtl/>
        </w:rPr>
        <w:t>لل</w:t>
      </w:r>
      <w:r w:rsidR="001B0DF5" w:rsidRPr="000B16CA">
        <w:rPr>
          <w:rtl/>
        </w:rPr>
        <w:t xml:space="preserve">بيئة، </w:t>
      </w:r>
      <w:r w:rsidR="00C0794B" w:rsidRPr="000B16CA">
        <w:rPr>
          <w:rtl/>
        </w:rPr>
        <w:t>و</w:t>
      </w:r>
      <w:r w:rsidR="001B0DF5" w:rsidRPr="000B16CA">
        <w:rPr>
          <w:rtl/>
        </w:rPr>
        <w:t xml:space="preserve">لكنها تشمل أيضًا عقبات </w:t>
      </w:r>
      <w:r w:rsidR="00B054B1" w:rsidRPr="000B16CA">
        <w:rPr>
          <w:rtl/>
        </w:rPr>
        <w:t>النفاذ</w:t>
      </w:r>
      <w:r w:rsidR="001B0DF5" w:rsidRPr="000B16CA">
        <w:rPr>
          <w:rtl/>
        </w:rPr>
        <w:t xml:space="preserve"> إلى المعلومات (عبر الوسائل المطبوعة والإلكترونية) والاتصالات.</w:t>
      </w:r>
      <w:r w:rsidR="00C3590F" w:rsidRPr="000B16CA">
        <w:rPr>
          <w:rtl/>
        </w:rPr>
        <w:t xml:space="preserve"> تضمنت ممارسة سياسات المشتريات القابلة للنفاذ اتخاذ خطوات </w:t>
      </w:r>
      <w:r w:rsidR="00C0794B" w:rsidRPr="000B16CA">
        <w:rPr>
          <w:rtl/>
        </w:rPr>
        <w:t>تسمح بالتغلب</w:t>
      </w:r>
      <w:r w:rsidR="00C3590F" w:rsidRPr="000B16CA">
        <w:rPr>
          <w:rtl/>
        </w:rPr>
        <w:t xml:space="preserve"> على هذه </w:t>
      </w:r>
      <w:r w:rsidR="006D0D85" w:rsidRPr="000B16CA">
        <w:rPr>
          <w:rtl/>
        </w:rPr>
        <w:t>التحديات وتوفير بيئة أكثر شمولًا</w:t>
      </w:r>
      <w:r w:rsidR="00C3590F" w:rsidRPr="000B16CA">
        <w:rPr>
          <w:rtl/>
        </w:rPr>
        <w:t xml:space="preserve"> للأفراد ذوي الإعاقة.</w:t>
      </w:r>
    </w:p>
    <w:p w14:paraId="5EE463D2" w14:textId="686AF95D" w:rsidR="00A62F27" w:rsidRPr="000B16CA" w:rsidRDefault="005248DC" w:rsidP="00550F05">
      <w:pPr>
        <w:rPr>
          <w:rtl/>
        </w:rPr>
      </w:pPr>
      <w:r w:rsidRPr="000B16CA">
        <w:rPr>
          <w:rtl/>
        </w:rPr>
        <w:t>وقد ا</w:t>
      </w:r>
      <w:r w:rsidR="006D0D85" w:rsidRPr="000B16CA">
        <w:rPr>
          <w:rtl/>
        </w:rPr>
        <w:t>ُ</w:t>
      </w:r>
      <w:r w:rsidRPr="000B16CA">
        <w:rPr>
          <w:rtl/>
        </w:rPr>
        <w:t xml:space="preserve">عترف دوليًا بواسطة اتفاقية الأمم المتحدة لحقوق الأشخاص ذوي الإعاقة أن هناك تحديًا رئيسيًا يتمثل في عدم التوافق بين الأفراد وبيئتهم، ما يمنع الأشخاص ذوي الإعاقة من أداء العمل بشكل مستقل. </w:t>
      </w:r>
      <w:r w:rsidR="00AA2211" w:rsidRPr="000B16CA">
        <w:rPr>
          <w:rtl/>
        </w:rPr>
        <w:t>عُزز</w:t>
      </w:r>
      <w:r w:rsidRPr="000B16CA">
        <w:rPr>
          <w:rtl/>
        </w:rPr>
        <w:t xml:space="preserve"> </w:t>
      </w:r>
      <w:r w:rsidR="00AA2211" w:rsidRPr="000B16CA">
        <w:rPr>
          <w:rtl/>
        </w:rPr>
        <w:t xml:space="preserve">مفهوم </w:t>
      </w:r>
      <w:r w:rsidRPr="000B16CA">
        <w:rPr>
          <w:rtl/>
        </w:rPr>
        <w:t xml:space="preserve">تنفيذ </w:t>
      </w:r>
      <w:r w:rsidR="00AA2211" w:rsidRPr="000B16CA">
        <w:rPr>
          <w:rtl/>
        </w:rPr>
        <w:t>ال</w:t>
      </w:r>
      <w:r w:rsidRPr="000B16CA">
        <w:rPr>
          <w:rtl/>
        </w:rPr>
        <w:t xml:space="preserve">بيئة </w:t>
      </w:r>
      <w:r w:rsidR="00AA2211" w:rsidRPr="000B16CA">
        <w:rPr>
          <w:rtl/>
        </w:rPr>
        <w:t>ال</w:t>
      </w:r>
      <w:r w:rsidRPr="000B16CA">
        <w:rPr>
          <w:rtl/>
        </w:rPr>
        <w:t xml:space="preserve">خالية من العوائق </w:t>
      </w:r>
      <w:r w:rsidR="00AA2211" w:rsidRPr="000B16CA">
        <w:rPr>
          <w:rtl/>
        </w:rPr>
        <w:t xml:space="preserve">هذا، </w:t>
      </w:r>
      <w:r w:rsidRPr="000B16CA">
        <w:rPr>
          <w:rtl/>
        </w:rPr>
        <w:t xml:space="preserve">لتوفير مشاركة كاملة وفعالة </w:t>
      </w:r>
      <w:r w:rsidR="00AA2211" w:rsidRPr="000B16CA">
        <w:rPr>
          <w:rtl/>
        </w:rPr>
        <w:t>على قدم المساواة في</w:t>
      </w:r>
      <w:r w:rsidRPr="000B16CA">
        <w:rPr>
          <w:rtl/>
        </w:rPr>
        <w:t xml:space="preserve"> المجتمع </w:t>
      </w:r>
      <w:r w:rsidR="00AA2211" w:rsidRPr="000B16CA">
        <w:rPr>
          <w:rtl/>
        </w:rPr>
        <w:t>فيما بين</w:t>
      </w:r>
      <w:r w:rsidRPr="000B16CA">
        <w:rPr>
          <w:rtl/>
        </w:rPr>
        <w:t xml:space="preserve"> الأشخاص ذوي الإعاقة</w:t>
      </w:r>
      <w:r w:rsidR="00AA2211" w:rsidRPr="000B16CA">
        <w:rPr>
          <w:rtl/>
        </w:rPr>
        <w:t xml:space="preserve">، من خلال تنفيذ سياسة شراء قابلة للنفاذ. تضمن هذه السياسة تنفيذ السلع والخدمات القابلة للنفاذ داخل المجتمع، وتؤدي إلى القضاء على العوامل التي تعيق وصول ومشاركة الأشخاص ذوي الإعاقة في مختلف جوانب </w:t>
      </w:r>
      <w:r w:rsidR="00D6778B" w:rsidRPr="000B16CA">
        <w:rPr>
          <w:rtl/>
        </w:rPr>
        <w:t>مناحي المجتمع.</w:t>
      </w:r>
    </w:p>
    <w:p w14:paraId="4EA31AF4" w14:textId="720F919D" w:rsidR="00D6778B" w:rsidRPr="000B16CA" w:rsidRDefault="00D6778B">
      <w:pPr>
        <w:pStyle w:val="Heading2"/>
        <w:numPr>
          <w:ilvl w:val="2"/>
          <w:numId w:val="17"/>
        </w:numPr>
        <w:rPr>
          <w:rtl/>
        </w:rPr>
      </w:pPr>
      <w:bookmarkStart w:id="24" w:name="_Toc128570161"/>
      <w:r w:rsidRPr="000B16CA">
        <w:rPr>
          <w:rtl/>
        </w:rPr>
        <w:t>التوفيق بين النهج الاجتماعي والاقتصادي للمشتريات العامة</w:t>
      </w:r>
      <w:bookmarkEnd w:id="24"/>
    </w:p>
    <w:p w14:paraId="78508C37" w14:textId="6AED4AE9" w:rsidR="00B36070" w:rsidRPr="000B16CA" w:rsidRDefault="00B36070" w:rsidP="00550F05">
      <w:pPr>
        <w:rPr>
          <w:rtl/>
        </w:rPr>
      </w:pPr>
      <w:r w:rsidRPr="000B16CA">
        <w:rPr>
          <w:rtl/>
        </w:rPr>
        <w:t xml:space="preserve">قد يُنظر إلى الإنفاق على شراء السلع والخدمات التي يمكن النفاذ إليها بصرامة على أنه عبء مالي تنظيمي. </w:t>
      </w:r>
      <w:r w:rsidR="00404BEF" w:rsidRPr="000B16CA">
        <w:rPr>
          <w:rtl/>
        </w:rPr>
        <w:t>و</w:t>
      </w:r>
      <w:r w:rsidRPr="000B16CA">
        <w:rPr>
          <w:rtl/>
        </w:rPr>
        <w:t>يمكن القول بأنه ينبغي على الحكومات قيادة مثل هذه المبادرات لتوسيع نطاق التوافر والطلب على السلع والخدمات التي يمكن النفاذ إليها.</w:t>
      </w:r>
      <w:r w:rsidR="00404BEF" w:rsidRPr="000B16CA">
        <w:rPr>
          <w:rtl/>
        </w:rPr>
        <w:t xml:space="preserve"> مع ذلك، تضمنت سياسات المشتريات العامة التقليدية إعطاء الأولوية لجوانب تكلفة السلع والخدمات وعائدها في جميع سياسات الشراء. تسعى اتفاقية حقوق الأشخاص ذوي الإعاقة إلى تقليل هذه الحواجز إلى الحد الأدنى، من خلال تعزيز تنفيذ مفاهيم مثل التصميم العالمي ضمن سلع وخدمات تكنولوجيا المعلومات والاتصالات. تُلزم المادة 9 من اتفاقية حقوق الأشخاص ذوي الإعاقة المؤسسات بتحديد </w:t>
      </w:r>
      <w:r w:rsidR="006D0D85" w:rsidRPr="000B16CA">
        <w:rPr>
          <w:rtl/>
        </w:rPr>
        <w:t>ال</w:t>
      </w:r>
      <w:r w:rsidR="00A36DE2" w:rsidRPr="000B16CA">
        <w:rPr>
          <w:rtl/>
        </w:rPr>
        <w:t>عوائق التي تحول دون استخدام</w:t>
      </w:r>
      <w:r w:rsidR="00404BEF" w:rsidRPr="000B16CA">
        <w:rPr>
          <w:rtl/>
        </w:rPr>
        <w:t xml:space="preserve"> تكنولوجيا المعلومات والاتصالات</w:t>
      </w:r>
      <w:r w:rsidR="00A36DE2" w:rsidRPr="000B16CA">
        <w:rPr>
          <w:rtl/>
        </w:rPr>
        <w:t xml:space="preserve"> وإزالتها، بما في ذلك العوائق التي تحول دون استخدام الخدمات الإلكترونية والطوارئ. </w:t>
      </w:r>
      <w:r w:rsidR="00C6271B" w:rsidRPr="000B16CA">
        <w:rPr>
          <w:rtl/>
        </w:rPr>
        <w:t>تعبر الاتفاقية عن حقيقة أن تنفيذ سلع وخدمات تكنولوجيا المعلومات والاتصالات التي يمكن النفاذ إليها فعالة من حيث التكلفة ومستدامة على المدى الطويل عند نشرها في المرحلة الأولى من التصميم والتطوير والإنتاج والتنفيذ.</w:t>
      </w:r>
      <w:r w:rsidR="006E187F" w:rsidRPr="000B16CA">
        <w:rPr>
          <w:rtl/>
        </w:rPr>
        <w:t xml:space="preserve"> </w:t>
      </w:r>
      <w:r w:rsidR="003B47BD" w:rsidRPr="000B16CA">
        <w:rPr>
          <w:rtl/>
        </w:rPr>
        <w:t xml:space="preserve">بالنظر </w:t>
      </w:r>
      <w:r w:rsidR="003B47BD" w:rsidRPr="000B16CA">
        <w:rPr>
          <w:rtl/>
        </w:rPr>
        <w:lastRenderedPageBreak/>
        <w:t>إلى أن تكنولوجيا المعلومات والاتصالات ستستمر في التطور وستتأثر بالتقارب، فإنه سيكون من المهم للحكومات التخطيط لشراء حلول تصميم قابل للنفاذ وتطويره، مع تقدمهم للحفاظ على بنية تكنولوجيا المعلومات والاتصالات الخاصة بهم واستبدال الأنظمة القديمة.</w:t>
      </w:r>
    </w:p>
    <w:p w14:paraId="7B4CEDFD" w14:textId="2EAD96DE" w:rsidR="005D236A" w:rsidRPr="000B16CA" w:rsidRDefault="00834B84">
      <w:pPr>
        <w:pStyle w:val="Heading2"/>
        <w:numPr>
          <w:ilvl w:val="2"/>
          <w:numId w:val="17"/>
        </w:numPr>
        <w:rPr>
          <w:rtl/>
        </w:rPr>
      </w:pPr>
      <w:bookmarkStart w:id="25" w:name="_Toc128570162"/>
      <w:r w:rsidRPr="000B16CA">
        <w:rPr>
          <w:rtl/>
        </w:rPr>
        <w:t>تحفيز سوق سلع وخدمات تكنولوجيا المعلومات والاتصالات النافذة</w:t>
      </w:r>
      <w:bookmarkEnd w:id="25"/>
    </w:p>
    <w:p w14:paraId="1BE86EB0" w14:textId="67430961" w:rsidR="00834B84" w:rsidRPr="000B16CA" w:rsidRDefault="00032AB7" w:rsidP="00550F05">
      <w:pPr>
        <w:rPr>
          <w:rtl/>
        </w:rPr>
      </w:pPr>
      <w:r w:rsidRPr="000B16CA">
        <w:rPr>
          <w:rtl/>
        </w:rPr>
        <w:t>يمكن اعتماد الآليات التالية من خلال سياسات المشتريات العامة لتعزيز توافر السلع والخدمات التي يمكن النفاذ إليها في السوق من خلال الاستفادة من القوة الشرائية للقطاع العام:</w:t>
      </w:r>
    </w:p>
    <w:p w14:paraId="22AB2FBD" w14:textId="714B3CB3" w:rsidR="00032AB7" w:rsidRPr="000B16CA" w:rsidRDefault="00824F0E">
      <w:pPr>
        <w:pStyle w:val="ListParagraph"/>
        <w:numPr>
          <w:ilvl w:val="0"/>
          <w:numId w:val="6"/>
        </w:numPr>
      </w:pPr>
      <w:r w:rsidRPr="000B16CA">
        <w:rPr>
          <w:rtl/>
        </w:rPr>
        <w:t>قدم</w:t>
      </w:r>
      <w:r w:rsidR="00032AB7" w:rsidRPr="000B16CA">
        <w:rPr>
          <w:rtl/>
        </w:rPr>
        <w:t xml:space="preserve"> مواصفات واضحة لمتطلبات تكنولوجيا المعلومات والاتصالات التي يمكن </w:t>
      </w:r>
      <w:r w:rsidR="0084165A" w:rsidRPr="000B16CA">
        <w:rPr>
          <w:rtl/>
        </w:rPr>
        <w:t>النفاذ</w:t>
      </w:r>
      <w:r w:rsidR="00032AB7" w:rsidRPr="000B16CA">
        <w:rPr>
          <w:rtl/>
        </w:rPr>
        <w:t xml:space="preserve"> إليها </w:t>
      </w:r>
      <w:r w:rsidR="0084165A" w:rsidRPr="000B16CA">
        <w:rPr>
          <w:rtl/>
        </w:rPr>
        <w:t>فيما يتعلق بالمنتج</w:t>
      </w:r>
      <w:r w:rsidR="00032AB7" w:rsidRPr="000B16CA">
        <w:rPr>
          <w:rtl/>
        </w:rPr>
        <w:t xml:space="preserve"> و/أو الخدمة التي سيتم شراؤها</w:t>
      </w:r>
    </w:p>
    <w:p w14:paraId="1C533529" w14:textId="06187192" w:rsidR="00032AB7" w:rsidRPr="000B16CA" w:rsidRDefault="00824F0E">
      <w:pPr>
        <w:pStyle w:val="ListParagraph"/>
        <w:numPr>
          <w:ilvl w:val="0"/>
          <w:numId w:val="6"/>
        </w:numPr>
      </w:pPr>
      <w:r w:rsidRPr="000B16CA">
        <w:rPr>
          <w:rtl/>
        </w:rPr>
        <w:t>قدم</w:t>
      </w:r>
      <w:r w:rsidR="00032AB7" w:rsidRPr="000B16CA">
        <w:rPr>
          <w:rtl/>
        </w:rPr>
        <w:t xml:space="preserve"> مواصفات واضحة للمخرجات </w:t>
      </w:r>
      <w:r w:rsidR="0084165A" w:rsidRPr="000B16CA">
        <w:rPr>
          <w:rtl/>
        </w:rPr>
        <w:t>والمقاييس</w:t>
      </w:r>
      <w:r w:rsidR="00032AB7" w:rsidRPr="000B16CA">
        <w:rPr>
          <w:rtl/>
        </w:rPr>
        <w:t xml:space="preserve"> المرتبطة بها</w:t>
      </w:r>
    </w:p>
    <w:p w14:paraId="3F2B3505" w14:textId="1B43CD0A" w:rsidR="00032AB7" w:rsidRPr="000B16CA" w:rsidRDefault="00824F0E">
      <w:pPr>
        <w:pStyle w:val="ListParagraph"/>
        <w:numPr>
          <w:ilvl w:val="0"/>
          <w:numId w:val="6"/>
        </w:numPr>
      </w:pPr>
      <w:r w:rsidRPr="000B16CA">
        <w:rPr>
          <w:rtl/>
        </w:rPr>
        <w:t>ضع</w:t>
      </w:r>
      <w:r w:rsidR="00032AB7" w:rsidRPr="000B16CA">
        <w:rPr>
          <w:rtl/>
        </w:rPr>
        <w:t xml:space="preserve"> اللوائح الخاصة بالمناقصات </w:t>
      </w:r>
      <w:r w:rsidR="0084165A" w:rsidRPr="000B16CA">
        <w:rPr>
          <w:rtl/>
        </w:rPr>
        <w:t>والتعاقدات</w:t>
      </w:r>
    </w:p>
    <w:p w14:paraId="779DD376" w14:textId="726F787A" w:rsidR="00032AB7" w:rsidRPr="000B16CA" w:rsidRDefault="00824F0E">
      <w:pPr>
        <w:pStyle w:val="ListParagraph"/>
        <w:numPr>
          <w:ilvl w:val="0"/>
          <w:numId w:val="6"/>
        </w:numPr>
      </w:pPr>
      <w:r w:rsidRPr="000B16CA">
        <w:rPr>
          <w:rtl/>
        </w:rPr>
        <w:t>أنشئ</w:t>
      </w:r>
      <w:r w:rsidR="00032AB7" w:rsidRPr="000B16CA">
        <w:rPr>
          <w:rtl/>
        </w:rPr>
        <w:t xml:space="preserve"> "قيمة مضافة" في التقييم الفني </w:t>
      </w:r>
      <w:r w:rsidR="00480254" w:rsidRPr="000B16CA">
        <w:rPr>
          <w:rtl/>
        </w:rPr>
        <w:t>للقياسات المحرزة ذات الصلة ب</w:t>
      </w:r>
      <w:r w:rsidR="00032AB7" w:rsidRPr="000B16CA">
        <w:rPr>
          <w:rtl/>
        </w:rPr>
        <w:t xml:space="preserve">تقديم ميزات إمكانية </w:t>
      </w:r>
      <w:r w:rsidR="00FC45BC" w:rsidRPr="000B16CA">
        <w:rPr>
          <w:rtl/>
        </w:rPr>
        <w:t>النفاذ</w:t>
      </w:r>
      <w:r w:rsidR="00032AB7" w:rsidRPr="000B16CA">
        <w:rPr>
          <w:rtl/>
        </w:rPr>
        <w:t xml:space="preserve"> داخل السلع والخدمات</w:t>
      </w:r>
    </w:p>
    <w:p w14:paraId="7A7CC687" w14:textId="732BAF24" w:rsidR="00032AB7" w:rsidRPr="000B16CA" w:rsidRDefault="00032AB7">
      <w:pPr>
        <w:pStyle w:val="ListParagraph"/>
        <w:numPr>
          <w:ilvl w:val="0"/>
          <w:numId w:val="6"/>
        </w:numPr>
      </w:pPr>
      <w:r w:rsidRPr="000B16CA">
        <w:rPr>
          <w:rtl/>
        </w:rPr>
        <w:t xml:space="preserve">حدد بوضوح الشروط لتنظيم تسليم العقد </w:t>
      </w:r>
      <w:r w:rsidR="00BB633C" w:rsidRPr="000B16CA">
        <w:rPr>
          <w:rtl/>
        </w:rPr>
        <w:t>ما بعد</w:t>
      </w:r>
      <w:r w:rsidRPr="000B16CA">
        <w:rPr>
          <w:rtl/>
        </w:rPr>
        <w:t xml:space="preserve"> منح العقد</w:t>
      </w:r>
    </w:p>
    <w:p w14:paraId="1B48B2F2" w14:textId="6401DDAA" w:rsidR="00362D48" w:rsidRPr="000B16CA" w:rsidRDefault="00124BF0" w:rsidP="00550F05">
      <w:pPr>
        <w:rPr>
          <w:rtl/>
        </w:rPr>
      </w:pPr>
      <w:r w:rsidRPr="000B16CA">
        <w:rPr>
          <w:rtl/>
        </w:rPr>
        <w:t xml:space="preserve">يمكن أن تخلق متطلبات معايير التصميم لتكنولوجيا </w:t>
      </w:r>
      <w:r w:rsidR="006D0D85" w:rsidRPr="000B16CA">
        <w:rPr>
          <w:rtl/>
        </w:rPr>
        <w:t>ال</w:t>
      </w:r>
      <w:r w:rsidRPr="000B16CA">
        <w:rPr>
          <w:rtl/>
        </w:rPr>
        <w:t>معلومات و</w:t>
      </w:r>
      <w:r w:rsidR="006D0D85" w:rsidRPr="000B16CA">
        <w:rPr>
          <w:rtl/>
        </w:rPr>
        <w:t>الاتصالات وسياس</w:t>
      </w:r>
      <w:r w:rsidRPr="000B16CA">
        <w:rPr>
          <w:rtl/>
        </w:rPr>
        <w:t xml:space="preserve">ة شراء معينة حافزًا في السوق لدمج التصميم العالمي الذي يمكن النفاذ إليه في السلع والخدمات. </w:t>
      </w:r>
      <w:r w:rsidR="00734B17" w:rsidRPr="000B16CA">
        <w:rPr>
          <w:rtl/>
        </w:rPr>
        <w:t>كما أنها ت</w:t>
      </w:r>
      <w:r w:rsidR="006D0D85" w:rsidRPr="000B16CA">
        <w:rPr>
          <w:rtl/>
        </w:rPr>
        <w:t>ُ</w:t>
      </w:r>
      <w:r w:rsidR="00734B17" w:rsidRPr="000B16CA">
        <w:rPr>
          <w:rtl/>
        </w:rPr>
        <w:t>م</w:t>
      </w:r>
      <w:r w:rsidR="006D0D85" w:rsidRPr="000B16CA">
        <w:rPr>
          <w:rtl/>
        </w:rPr>
        <w:t>َّ</w:t>
      </w:r>
      <w:r w:rsidR="00734B17" w:rsidRPr="000B16CA">
        <w:rPr>
          <w:rtl/>
        </w:rPr>
        <w:t>ك</w:t>
      </w:r>
      <w:r w:rsidR="006D0D85" w:rsidRPr="000B16CA">
        <w:rPr>
          <w:rtl/>
        </w:rPr>
        <w:t>ِ</w:t>
      </w:r>
      <w:r w:rsidR="00734B17" w:rsidRPr="000B16CA">
        <w:rPr>
          <w:rtl/>
        </w:rPr>
        <w:t xml:space="preserve">ن الجهة المشترية من تقييم ميزات إمكانية </w:t>
      </w:r>
      <w:r w:rsidRPr="000B16CA">
        <w:rPr>
          <w:rtl/>
        </w:rPr>
        <w:t>النفاذ</w:t>
      </w:r>
      <w:r w:rsidR="00734B17" w:rsidRPr="000B16CA">
        <w:rPr>
          <w:rtl/>
        </w:rPr>
        <w:t xml:space="preserve"> للمنتجات والخدمات التي يتم طرحها</w:t>
      </w:r>
      <w:r w:rsidRPr="000B16CA">
        <w:rPr>
          <w:rtl/>
        </w:rPr>
        <w:t xml:space="preserve"> </w:t>
      </w:r>
      <w:r w:rsidR="00127ADE" w:rsidRPr="000B16CA">
        <w:rPr>
          <w:rtl/>
        </w:rPr>
        <w:t>للعطاء</w:t>
      </w:r>
      <w:r w:rsidR="00734B17" w:rsidRPr="000B16CA">
        <w:rPr>
          <w:rtl/>
        </w:rPr>
        <w:t>.</w:t>
      </w:r>
    </w:p>
    <w:p w14:paraId="3298CD94" w14:textId="270722EB" w:rsidR="00362D48" w:rsidRPr="000B16CA" w:rsidRDefault="00362D48">
      <w:pPr>
        <w:pStyle w:val="Heading2"/>
        <w:numPr>
          <w:ilvl w:val="2"/>
          <w:numId w:val="17"/>
        </w:numPr>
        <w:rPr>
          <w:rtl/>
        </w:rPr>
      </w:pPr>
      <w:bookmarkStart w:id="26" w:name="_Toc128570163"/>
      <w:r w:rsidRPr="000B16CA">
        <w:rPr>
          <w:rtl/>
        </w:rPr>
        <w:t>دعم ابتكارات منتجات وخدمات تكنولوجيا المعلومات والاتصالات النافذة</w:t>
      </w:r>
      <w:bookmarkEnd w:id="26"/>
    </w:p>
    <w:p w14:paraId="2FB061AE" w14:textId="20AF98DA" w:rsidR="00B4369D" w:rsidRPr="000B16CA" w:rsidRDefault="00B4369D" w:rsidP="00550F05">
      <w:pPr>
        <w:rPr>
          <w:rtl/>
        </w:rPr>
      </w:pPr>
      <w:r w:rsidRPr="000B16CA">
        <w:rPr>
          <w:rtl/>
        </w:rPr>
        <w:t xml:space="preserve">إن الابتكارات التقنية في تصميم السلع والخدمات وتطويرهما هي جوانب أساسية للمساعدة في تطوير ميزات النفاذ. يجب أن تلتزم سياسات الشراء بتوفير المرونة الكافية في تحديد متطلبات </w:t>
      </w:r>
      <w:r w:rsidR="000A33DA" w:rsidRPr="000B16CA">
        <w:rPr>
          <w:rtl/>
        </w:rPr>
        <w:t>النفاذ</w:t>
      </w:r>
      <w:r w:rsidR="008D4962" w:rsidRPr="000B16CA">
        <w:rPr>
          <w:rtl/>
        </w:rPr>
        <w:t>، وذلك</w:t>
      </w:r>
      <w:r w:rsidRPr="000B16CA">
        <w:rPr>
          <w:rtl/>
        </w:rPr>
        <w:t xml:space="preserve"> للسماح بالتقدم </w:t>
      </w:r>
      <w:r w:rsidR="008D4962" w:rsidRPr="000B16CA">
        <w:rPr>
          <w:rtl/>
        </w:rPr>
        <w:t>الشامل</w:t>
      </w:r>
      <w:r w:rsidRPr="000B16CA">
        <w:rPr>
          <w:rtl/>
        </w:rPr>
        <w:t xml:space="preserve"> للمنتجات والخدمات</w:t>
      </w:r>
      <w:r w:rsidR="008D4962" w:rsidRPr="000B16CA">
        <w:rPr>
          <w:rtl/>
        </w:rPr>
        <w:t>،</w:t>
      </w:r>
      <w:r w:rsidR="00101414" w:rsidRPr="000B16CA">
        <w:rPr>
          <w:rtl/>
        </w:rPr>
        <w:t xml:space="preserve"> التي تعد عاملًا</w:t>
      </w:r>
      <w:r w:rsidRPr="000B16CA">
        <w:rPr>
          <w:rtl/>
        </w:rPr>
        <w:t xml:space="preserve"> رئيسيًا في تطوير ميزات </w:t>
      </w:r>
      <w:r w:rsidR="000A33DA" w:rsidRPr="000B16CA">
        <w:rPr>
          <w:rtl/>
        </w:rPr>
        <w:t xml:space="preserve">النفاذ </w:t>
      </w:r>
      <w:r w:rsidRPr="000B16CA">
        <w:rPr>
          <w:rtl/>
        </w:rPr>
        <w:t>المحسنة أيضًا.</w:t>
      </w:r>
      <w:r w:rsidR="008D4962" w:rsidRPr="000B16CA">
        <w:rPr>
          <w:rtl/>
        </w:rPr>
        <w:t xml:space="preserve"> يجب إيلاء الاهتمام لضمان أن سياسات المشتريات العامة </w:t>
      </w:r>
      <w:r w:rsidR="00A844F4" w:rsidRPr="000B16CA">
        <w:rPr>
          <w:rtl/>
        </w:rPr>
        <w:t xml:space="preserve">القابلة للنفاذ ليست مقيدة للغاية في تحديد متطلباتها </w:t>
      </w:r>
      <w:r w:rsidR="00DC741C" w:rsidRPr="000B16CA">
        <w:rPr>
          <w:rtl/>
        </w:rPr>
        <w:t>ولا عائقًا</w:t>
      </w:r>
      <w:r w:rsidR="00A844F4" w:rsidRPr="000B16CA">
        <w:rPr>
          <w:rtl/>
        </w:rPr>
        <w:t xml:space="preserve"> أمام ابتكار تصميمات ووظائف جديدة.</w:t>
      </w:r>
      <w:r w:rsidR="00DC741C" w:rsidRPr="000B16CA">
        <w:rPr>
          <w:rtl/>
        </w:rPr>
        <w:t xml:space="preserve"> يمكن أن تؤدي الابتكارات التقنية إلى إنشاء مجموعة جديدة من المنتجات التي قد تخدم في نهاية المطاف بشكل أفضل المتطلبات القابلة للنفاذ للأشخاص ذوي الإعاقة.</w:t>
      </w:r>
    </w:p>
    <w:p w14:paraId="14BC37AC" w14:textId="4E4759BA" w:rsidR="00DC741C" w:rsidRPr="000B16CA" w:rsidRDefault="00440EB7" w:rsidP="00550F05">
      <w:pPr>
        <w:rPr>
          <w:rtl/>
        </w:rPr>
      </w:pPr>
      <w:r w:rsidRPr="000B16CA">
        <w:rPr>
          <w:rtl/>
        </w:rPr>
        <w:t>من ثم، من الضروري إشراك شركاء صناعة تكنولوجيا المعلومات والاتصالات ومجتمع الأشخاص ذوي الإعاقة في تطوير معايير التصميم القابل النفاذ وسياسات الشراء لتحقيق نتيجة ناجحة، وهو الأمر المستدام على المدى الطويل.</w:t>
      </w:r>
      <w:r w:rsidR="00D910CA" w:rsidRPr="000B16CA">
        <w:rPr>
          <w:rtl/>
        </w:rPr>
        <w:t xml:space="preserve"> وينطبق الشيء نفسه على المستهلكين من ذوي الإعاقة حيث إن العامل الرئيسي للنجاح هو إشراك أصحاب المصلحة وتعميم منظور الإعاقة.</w:t>
      </w:r>
    </w:p>
    <w:p w14:paraId="224A12FB" w14:textId="4876245E" w:rsidR="00D910CA" w:rsidRPr="000B16CA" w:rsidRDefault="00FB484D" w:rsidP="00550F05">
      <w:pPr>
        <w:pStyle w:val="Heading1"/>
        <w:rPr>
          <w:rtl/>
        </w:rPr>
      </w:pPr>
      <w:bookmarkStart w:id="27" w:name="_Toc128570164"/>
      <w:r w:rsidRPr="000B16CA">
        <w:rPr>
          <w:rtl/>
        </w:rPr>
        <w:t xml:space="preserve">مراحل تنفيذ نموذج سياسة </w:t>
      </w:r>
      <w:r w:rsidR="004256F4" w:rsidRPr="000B16CA">
        <w:rPr>
          <w:rtl/>
        </w:rPr>
        <w:t>المشتريات</w:t>
      </w:r>
      <w:r w:rsidRPr="000B16CA">
        <w:rPr>
          <w:rtl/>
        </w:rPr>
        <w:t xml:space="preserve"> الخاصة </w:t>
      </w:r>
      <w:r w:rsidR="00BD5090" w:rsidRPr="000B16CA">
        <w:rPr>
          <w:rtl/>
        </w:rPr>
        <w:t>بالنفاذ إلى</w:t>
      </w:r>
      <w:r w:rsidRPr="000B16CA">
        <w:rPr>
          <w:rtl/>
        </w:rPr>
        <w:t xml:space="preserve"> تكنولوجيا المعلومات والاتصالات</w:t>
      </w:r>
      <w:bookmarkEnd w:id="27"/>
    </w:p>
    <w:p w14:paraId="1E87432F" w14:textId="522A3749" w:rsidR="00FB484D" w:rsidRPr="000B16CA" w:rsidRDefault="00370771">
      <w:pPr>
        <w:pStyle w:val="Heading2"/>
        <w:numPr>
          <w:ilvl w:val="1"/>
          <w:numId w:val="40"/>
        </w:numPr>
        <w:rPr>
          <w:rtl/>
        </w:rPr>
      </w:pPr>
      <w:r w:rsidRPr="000B16CA">
        <w:rPr>
          <w:rtl/>
        </w:rPr>
        <w:t xml:space="preserve"> </w:t>
      </w:r>
      <w:bookmarkStart w:id="28" w:name="_Toc128570165"/>
      <w:r w:rsidRPr="000B16CA">
        <w:rPr>
          <w:rtl/>
        </w:rPr>
        <w:t>تنظيم ورفع مستوى الوعي</w:t>
      </w:r>
      <w:bookmarkEnd w:id="28"/>
    </w:p>
    <w:p w14:paraId="321C9D46" w14:textId="146DA7C4" w:rsidR="008B18B7" w:rsidRPr="000B16CA" w:rsidRDefault="00B054B1" w:rsidP="00550F05">
      <w:pPr>
        <w:rPr>
          <w:rtl/>
        </w:rPr>
      </w:pPr>
      <w:r w:rsidRPr="000B16CA">
        <w:rPr>
          <w:rtl/>
        </w:rPr>
        <w:t xml:space="preserve">إنه لمن المهم إشراك الأفراد الرئيسيين في الأدوار القيادية فيما بين أصحاب المصلحة لزيادة الوعي داخل الصناعة </w:t>
      </w:r>
      <w:r w:rsidR="00B10A3B" w:rsidRPr="000B16CA">
        <w:rPr>
          <w:rtl/>
        </w:rPr>
        <w:t xml:space="preserve">وذلك </w:t>
      </w:r>
      <w:r w:rsidRPr="000B16CA">
        <w:rPr>
          <w:rtl/>
        </w:rPr>
        <w:t>لتسليط الضوء على أهمية تنفيذ سياسة مشتريات يمكن النفاذ إليها.</w:t>
      </w:r>
      <w:r w:rsidR="00546404" w:rsidRPr="000B16CA">
        <w:rPr>
          <w:rtl/>
        </w:rPr>
        <w:t xml:space="preserve"> يجب أن </w:t>
      </w:r>
      <w:r w:rsidR="008B18B7" w:rsidRPr="000B16CA">
        <w:rPr>
          <w:rtl/>
        </w:rPr>
        <w:t>تشمل</w:t>
      </w:r>
      <w:r w:rsidR="00546404" w:rsidRPr="000B16CA">
        <w:rPr>
          <w:rtl/>
        </w:rPr>
        <w:t xml:space="preserve"> الخطوة الأولية من </w:t>
      </w:r>
      <w:r w:rsidR="00537133" w:rsidRPr="000B16CA">
        <w:rPr>
          <w:rtl/>
        </w:rPr>
        <w:t>الإنشاء</w:t>
      </w:r>
      <w:r w:rsidR="00546404" w:rsidRPr="000B16CA">
        <w:rPr>
          <w:rtl/>
        </w:rPr>
        <w:t xml:space="preserve"> </w:t>
      </w:r>
      <w:r w:rsidR="00546404" w:rsidRPr="000B16CA">
        <w:rPr>
          <w:i/>
          <w:iCs/>
          <w:rtl/>
        </w:rPr>
        <w:t>مجموعة عمل</w:t>
      </w:r>
      <w:r w:rsidR="00546404" w:rsidRPr="000B16CA">
        <w:rPr>
          <w:rtl/>
        </w:rPr>
        <w:t xml:space="preserve"> </w:t>
      </w:r>
      <w:r w:rsidR="00537133" w:rsidRPr="000B16CA">
        <w:rPr>
          <w:rtl/>
        </w:rPr>
        <w:t>تشرك</w:t>
      </w:r>
      <w:r w:rsidR="00546404" w:rsidRPr="000B16CA">
        <w:rPr>
          <w:rtl/>
        </w:rPr>
        <w:t xml:space="preserve"> </w:t>
      </w:r>
      <w:r w:rsidR="008B18B7" w:rsidRPr="000B16CA">
        <w:rPr>
          <w:rtl/>
        </w:rPr>
        <w:t xml:space="preserve">أفرادًا من منظمات عاملة في القطاع العام ومقدمي خدمات الإعاقة </w:t>
      </w:r>
      <w:r w:rsidR="00546404" w:rsidRPr="000B16CA">
        <w:rPr>
          <w:rtl/>
        </w:rPr>
        <w:t>في أدوار</w:t>
      </w:r>
      <w:r w:rsidR="008B18B7" w:rsidRPr="000B16CA">
        <w:rPr>
          <w:rtl/>
        </w:rPr>
        <w:t>ٍ</w:t>
      </w:r>
      <w:r w:rsidR="00546404" w:rsidRPr="000B16CA">
        <w:rPr>
          <w:rtl/>
        </w:rPr>
        <w:t xml:space="preserve"> قيادية مؤثر</w:t>
      </w:r>
      <w:r w:rsidR="008B18B7" w:rsidRPr="000B16CA">
        <w:rPr>
          <w:rtl/>
        </w:rPr>
        <w:t>ة</w:t>
      </w:r>
      <w:r w:rsidR="00546404" w:rsidRPr="000B16CA">
        <w:rPr>
          <w:rtl/>
        </w:rPr>
        <w:t xml:space="preserve">. يجب تحقيق فهم مشترك ولغة مشتركة </w:t>
      </w:r>
      <w:r w:rsidR="004D49B5" w:rsidRPr="000B16CA">
        <w:rPr>
          <w:rtl/>
        </w:rPr>
        <w:t>فيما بين</w:t>
      </w:r>
      <w:r w:rsidR="00546404" w:rsidRPr="000B16CA">
        <w:rPr>
          <w:rtl/>
        </w:rPr>
        <w:t xml:space="preserve"> أعضاء مجموعة العمل من خلال تنظيم برامج تمهيدية مناسبة حول سياسة </w:t>
      </w:r>
      <w:r w:rsidR="008B18B7" w:rsidRPr="000B16CA">
        <w:rPr>
          <w:rtl/>
        </w:rPr>
        <w:t xml:space="preserve">شراء </w:t>
      </w:r>
      <w:r w:rsidR="00546404" w:rsidRPr="000B16CA">
        <w:rPr>
          <w:rtl/>
        </w:rPr>
        <w:t>تكنولوجيا المعلومات والاتصالات</w:t>
      </w:r>
      <w:r w:rsidR="008B18B7" w:rsidRPr="000B16CA">
        <w:rPr>
          <w:rtl/>
        </w:rPr>
        <w:t xml:space="preserve"> القابلة للنفاذ.</w:t>
      </w:r>
      <w:r w:rsidR="00FA2D75" w:rsidRPr="000B16CA">
        <w:rPr>
          <w:rtl/>
        </w:rPr>
        <w:t xml:space="preserve"> يجب أن تهدف مجموعة العمل هذه إلى استكشاف مجموعة الخيارات المتاحة لاعتماد سياسة </w:t>
      </w:r>
      <w:r w:rsidR="004256F4" w:rsidRPr="000B16CA">
        <w:rPr>
          <w:rtl/>
        </w:rPr>
        <w:t>المشتريات</w:t>
      </w:r>
      <w:r w:rsidR="00FA2D75" w:rsidRPr="000B16CA">
        <w:rPr>
          <w:rtl/>
        </w:rPr>
        <w:t xml:space="preserve"> وتنفيذ خطة الخطوات التالية وفقًا لذلك. يتعين الانتباه طوال العملية إلى العوامل التالية لضمان أفضل النتائج:</w:t>
      </w:r>
    </w:p>
    <w:p w14:paraId="3DCF7020" w14:textId="19B1D9CD" w:rsidR="00FA2D75" w:rsidRPr="000B16CA" w:rsidRDefault="009D6513">
      <w:pPr>
        <w:pStyle w:val="ListParagraph"/>
        <w:numPr>
          <w:ilvl w:val="0"/>
          <w:numId w:val="7"/>
        </w:numPr>
      </w:pPr>
      <w:r w:rsidRPr="000B16CA">
        <w:rPr>
          <w:rtl/>
        </w:rPr>
        <w:t>إشراك شركاء صناعة تكنولوجيا المعلومات والاتصالات والأشخاص ذوي الإعاقة ومقدمي خدمات الإعاقة ضمن فريق القيادة لتوفير بيئة مواتية لعملية التشاور.</w:t>
      </w:r>
    </w:p>
    <w:p w14:paraId="56FD59D3" w14:textId="17E4418D" w:rsidR="00DC1D74" w:rsidRPr="000B16CA" w:rsidRDefault="003503BD">
      <w:pPr>
        <w:pStyle w:val="ListParagraph"/>
        <w:numPr>
          <w:ilvl w:val="0"/>
          <w:numId w:val="7"/>
        </w:numPr>
      </w:pPr>
      <w:r w:rsidRPr="000B16CA">
        <w:rPr>
          <w:rtl/>
        </w:rPr>
        <w:t>التقاط</w:t>
      </w:r>
      <w:r w:rsidR="00DC1D74" w:rsidRPr="000B16CA">
        <w:rPr>
          <w:rtl/>
        </w:rPr>
        <w:t xml:space="preserve"> منظور مسؤولي المشتريات من ذوي الخبرة في </w:t>
      </w:r>
      <w:r w:rsidRPr="000B16CA">
        <w:rPr>
          <w:rtl/>
        </w:rPr>
        <w:t>وضع</w:t>
      </w:r>
      <w:r w:rsidR="00DC1D74" w:rsidRPr="000B16CA">
        <w:rPr>
          <w:rtl/>
        </w:rPr>
        <w:t xml:space="preserve"> العطاءات، وإعداد معايير تقيي</w:t>
      </w:r>
      <w:r w:rsidRPr="000B16CA">
        <w:rPr>
          <w:rtl/>
        </w:rPr>
        <w:t>م نفاذ العطاءات</w:t>
      </w:r>
      <w:r w:rsidR="00DC1D74" w:rsidRPr="000B16CA">
        <w:rPr>
          <w:rtl/>
        </w:rPr>
        <w:t xml:space="preserve">. حيث أن هؤلاء الأفراد </w:t>
      </w:r>
      <w:r w:rsidRPr="000B16CA">
        <w:rPr>
          <w:rtl/>
        </w:rPr>
        <w:t xml:space="preserve">مهمين للغاية في </w:t>
      </w:r>
      <w:r w:rsidR="00DC1D74" w:rsidRPr="000B16CA">
        <w:rPr>
          <w:rtl/>
        </w:rPr>
        <w:t>تصميم سياسة المشتريات الناجحة</w:t>
      </w:r>
      <w:r w:rsidRPr="000B16CA">
        <w:rPr>
          <w:rtl/>
        </w:rPr>
        <w:t xml:space="preserve"> وتنفيذها</w:t>
      </w:r>
      <w:r w:rsidR="00DC1D74" w:rsidRPr="000B16CA">
        <w:rPr>
          <w:rtl/>
        </w:rPr>
        <w:t xml:space="preserve">. </w:t>
      </w:r>
      <w:r w:rsidR="00B06C5A" w:rsidRPr="000B16CA">
        <w:rPr>
          <w:rtl/>
        </w:rPr>
        <w:t>ا</w:t>
      </w:r>
      <w:r w:rsidRPr="000B16CA">
        <w:rPr>
          <w:rtl/>
        </w:rPr>
        <w:t>بق</w:t>
      </w:r>
      <w:r w:rsidR="00DC1D74" w:rsidRPr="000B16CA">
        <w:rPr>
          <w:rtl/>
        </w:rPr>
        <w:t xml:space="preserve"> أعضاء الفريق على </w:t>
      </w:r>
      <w:r w:rsidR="00DC1D74" w:rsidRPr="000B16CA">
        <w:rPr>
          <w:rtl/>
        </w:rPr>
        <w:lastRenderedPageBreak/>
        <w:t xml:space="preserve">اطلاع دائم بمنتجات وخدمات </w:t>
      </w:r>
      <w:r w:rsidRPr="000B16CA">
        <w:rPr>
          <w:rtl/>
        </w:rPr>
        <w:t>النفاذ</w:t>
      </w:r>
      <w:r w:rsidR="00DC1D74" w:rsidRPr="000B16CA">
        <w:rPr>
          <w:rtl/>
        </w:rPr>
        <w:t xml:space="preserve"> إلى تكنولوجيا المعلومات والاتصالات الرئيسية في السوق من خلال التدريب الصوتي المستمر،</w:t>
      </w:r>
    </w:p>
    <w:p w14:paraId="707C0341" w14:textId="6896C54A" w:rsidR="00DC1D74" w:rsidRPr="000B16CA" w:rsidRDefault="00980DD6">
      <w:pPr>
        <w:pStyle w:val="ListParagraph"/>
        <w:numPr>
          <w:ilvl w:val="0"/>
          <w:numId w:val="7"/>
        </w:numPr>
      </w:pPr>
      <w:r w:rsidRPr="000B16CA">
        <w:rPr>
          <w:rtl/>
        </w:rPr>
        <w:t>ابق</w:t>
      </w:r>
      <w:r w:rsidR="00DC1D74" w:rsidRPr="000B16CA">
        <w:rPr>
          <w:rtl/>
        </w:rPr>
        <w:t xml:space="preserve"> أعضاء مجموعة العمل على اطلاع دائم من خلال برامج التدريب المناسبة حول أحدث حلول </w:t>
      </w:r>
      <w:r w:rsidRPr="000B16CA">
        <w:rPr>
          <w:rtl/>
        </w:rPr>
        <w:t xml:space="preserve">النفاذ إلى </w:t>
      </w:r>
      <w:r w:rsidR="00DC1D74" w:rsidRPr="000B16CA">
        <w:rPr>
          <w:rtl/>
        </w:rPr>
        <w:t xml:space="preserve">تكنولوجيا المعلومات والاتصالات المتوفرة في السوق </w:t>
      </w:r>
      <w:r w:rsidR="00785507" w:rsidRPr="000B16CA">
        <w:rPr>
          <w:rtl/>
        </w:rPr>
        <w:t>و</w:t>
      </w:r>
      <w:r w:rsidR="00B06C5A" w:rsidRPr="000B16CA">
        <w:rPr>
          <w:rtl/>
        </w:rPr>
        <w:t>على تواصل</w:t>
      </w:r>
      <w:r w:rsidR="00DC1D74" w:rsidRPr="000B16CA">
        <w:rPr>
          <w:rtl/>
        </w:rPr>
        <w:t xml:space="preserve"> </w:t>
      </w:r>
      <w:r w:rsidR="00B06C5A" w:rsidRPr="000B16CA">
        <w:rPr>
          <w:rtl/>
        </w:rPr>
        <w:t xml:space="preserve">مع </w:t>
      </w:r>
      <w:r w:rsidR="00DC1D74" w:rsidRPr="000B16CA">
        <w:rPr>
          <w:rtl/>
        </w:rPr>
        <w:t xml:space="preserve">مزودي حلول </w:t>
      </w:r>
      <w:r w:rsidRPr="000B16CA">
        <w:rPr>
          <w:rtl/>
        </w:rPr>
        <w:t>النفاذ</w:t>
      </w:r>
      <w:r w:rsidR="00DC1D74" w:rsidRPr="000B16CA">
        <w:rPr>
          <w:rtl/>
        </w:rPr>
        <w:t>.</w:t>
      </w:r>
    </w:p>
    <w:p w14:paraId="3E71F46D" w14:textId="6F862985" w:rsidR="00785507" w:rsidRPr="000B16CA" w:rsidRDefault="00434D94">
      <w:pPr>
        <w:pStyle w:val="Heading2"/>
        <w:numPr>
          <w:ilvl w:val="1"/>
          <w:numId w:val="40"/>
        </w:numPr>
        <w:rPr>
          <w:rtl/>
        </w:rPr>
      </w:pPr>
      <w:bookmarkStart w:id="29" w:name="_Toc128570166"/>
      <w:r w:rsidRPr="000B16CA">
        <w:rPr>
          <w:rtl/>
        </w:rPr>
        <w:t>مراجعة سياسات تكنولوجيا المعلومات والشراء الحالية</w:t>
      </w:r>
      <w:bookmarkEnd w:id="29"/>
    </w:p>
    <w:p w14:paraId="3608043C" w14:textId="4933F830" w:rsidR="00434D94" w:rsidRPr="000B16CA" w:rsidRDefault="006D5E9B" w:rsidP="00550F05">
      <w:pPr>
        <w:rPr>
          <w:rtl/>
        </w:rPr>
      </w:pPr>
      <w:r w:rsidRPr="000B16CA">
        <w:rPr>
          <w:rtl/>
        </w:rPr>
        <w:t>يجب إجراء عملية مراجعة لفهم ما إذا كان يتم حاليًا اتباع أي معايير شراء نافذة أو ي</w:t>
      </w:r>
      <w:r w:rsidR="009C3FDE" w:rsidRPr="000B16CA">
        <w:rPr>
          <w:rtl/>
        </w:rPr>
        <w:t>ُ</w:t>
      </w:r>
      <w:r w:rsidRPr="000B16CA">
        <w:rPr>
          <w:rtl/>
        </w:rPr>
        <w:t xml:space="preserve">رجع إليها </w:t>
      </w:r>
      <w:r w:rsidR="009C3FDE" w:rsidRPr="000B16CA">
        <w:rPr>
          <w:rtl/>
        </w:rPr>
        <w:t>بواسطة</w:t>
      </w:r>
      <w:r w:rsidRPr="000B16CA">
        <w:rPr>
          <w:rtl/>
        </w:rPr>
        <w:t xml:space="preserve"> أي من عمليات الشراء العامة.</w:t>
      </w:r>
      <w:r w:rsidR="009C3FDE" w:rsidRPr="000B16CA">
        <w:rPr>
          <w:rtl/>
        </w:rPr>
        <w:t xml:space="preserve"> هناك العديد من معايير وسياسات الشراء القابل للنفاذ التي لها مبادئ توجيهية مثبتة لإنشاء مجتمع شامل بشكل فعال في مختلف مناحي المجتمع. فيما يلي أمثلة على بعض معايير الشراء القابل للنفاذ الحالية ذائعة الصيت والموارد ذات الصلة:</w:t>
      </w:r>
    </w:p>
    <w:p w14:paraId="7DC2C1A9" w14:textId="6AED3520" w:rsidR="005A2E0B" w:rsidRPr="000B16CA" w:rsidRDefault="0053511F">
      <w:pPr>
        <w:pStyle w:val="ListParagraph"/>
        <w:numPr>
          <w:ilvl w:val="0"/>
          <w:numId w:val="1"/>
        </w:numPr>
      </w:pPr>
      <w:hyperlink r:id="rId15" w:history="1">
        <w:r w:rsidR="005A2E0B" w:rsidRPr="000B16CA">
          <w:rPr>
            <w:rStyle w:val="Hyperlink"/>
            <w:rtl/>
          </w:rPr>
          <w:t>القسم 508 من قانون التأهيل في الولايات المتحدة الأمريكية</w:t>
        </w:r>
      </w:hyperlink>
      <w:r w:rsidR="005A2E0B" w:rsidRPr="000B16CA">
        <w:rPr>
          <w:rtl/>
        </w:rPr>
        <w:t xml:space="preserve"> –</w:t>
      </w:r>
      <w:r w:rsidR="00B06C5A" w:rsidRPr="000B16CA">
        <w:rPr>
          <w:rtl/>
        </w:rPr>
        <w:t xml:space="preserve"> </w:t>
      </w:r>
      <w:r w:rsidR="005A2E0B" w:rsidRPr="000B16CA">
        <w:rPr>
          <w:rtl/>
        </w:rPr>
        <w:t>يحكم مشتريات الحكومة الفيدرالية من تكنولوجيا المعلومات والإلكترونيات التي يمكن النفاذ إليها، وتطويرها وصيانتها واستخدامها.</w:t>
      </w:r>
    </w:p>
    <w:p w14:paraId="338C68BB" w14:textId="291BF65A" w:rsidR="005A2E0B" w:rsidRPr="000B16CA" w:rsidRDefault="0053511F">
      <w:pPr>
        <w:pStyle w:val="ListParagraph"/>
        <w:numPr>
          <w:ilvl w:val="0"/>
          <w:numId w:val="1"/>
        </w:numPr>
      </w:pPr>
      <w:hyperlink r:id="rId16" w:history="1">
        <w:r w:rsidR="005A2E0B" w:rsidRPr="000B16CA">
          <w:rPr>
            <w:rStyle w:val="Hyperlink"/>
          </w:rPr>
          <w:t>ETSI EN 301 549</w:t>
        </w:r>
      </w:hyperlink>
      <w:r w:rsidR="005A2E0B" w:rsidRPr="000B16CA">
        <w:rPr>
          <w:rtl/>
        </w:rPr>
        <w:t xml:space="preserve"> – معايير النفاذ الأوروبية التي و</w:t>
      </w:r>
      <w:r w:rsidR="00B06C5A" w:rsidRPr="000B16CA">
        <w:rPr>
          <w:rtl/>
        </w:rPr>
        <w:t>ُ</w:t>
      </w:r>
      <w:r w:rsidR="005A2E0B" w:rsidRPr="000B16CA">
        <w:rPr>
          <w:rtl/>
        </w:rPr>
        <w:t>ضعت لدعم قواعد اللجنة الأوروبية والتي تضفي معايير النفاذ على المشتريات العامة لمنتجات وخدمات تكنولوجيا المعلومات والاتصالات في أوروبا.</w:t>
      </w:r>
    </w:p>
    <w:p w14:paraId="2C9A9CFC" w14:textId="407ADDA9" w:rsidR="005A2E0B" w:rsidRPr="000B16CA" w:rsidRDefault="0053511F">
      <w:pPr>
        <w:pStyle w:val="ListParagraph"/>
        <w:numPr>
          <w:ilvl w:val="0"/>
          <w:numId w:val="1"/>
        </w:numPr>
      </w:pPr>
      <w:hyperlink r:id="rId17" w:history="1">
        <w:r w:rsidR="005A2E0B" w:rsidRPr="000B16CA">
          <w:rPr>
            <w:rStyle w:val="Hyperlink"/>
            <w:rtl/>
          </w:rPr>
          <w:t>المبادئ التوجيهية للنفاذ إلى محتوى الويب</w:t>
        </w:r>
        <w:r w:rsidR="008F03FC" w:rsidRPr="000B16CA">
          <w:rPr>
            <w:rStyle w:val="Hyperlink"/>
            <w:rtl/>
          </w:rPr>
          <w:t xml:space="preserve"> 2.0</w:t>
        </w:r>
      </w:hyperlink>
      <w:r w:rsidR="005A2E0B" w:rsidRPr="000B16CA">
        <w:rPr>
          <w:rtl/>
        </w:rPr>
        <w:t xml:space="preserve"> </w:t>
      </w:r>
      <w:r w:rsidR="009B0304" w:rsidRPr="000B16CA">
        <w:t>/</w:t>
      </w:r>
      <w:r w:rsidR="009B0304" w:rsidRPr="000B16CA">
        <w:rPr>
          <w:rtl/>
        </w:rPr>
        <w:t xml:space="preserve">2.1 </w:t>
      </w:r>
      <w:r w:rsidR="005A2E0B" w:rsidRPr="000B16CA">
        <w:rPr>
          <w:rtl/>
        </w:rPr>
        <w:t xml:space="preserve"> أ</w:t>
      </w:r>
      <w:r w:rsidR="00B06C5A" w:rsidRPr="000B16CA">
        <w:rPr>
          <w:rtl/>
        </w:rPr>
        <w:t>ُ</w:t>
      </w:r>
      <w:r w:rsidR="005A2E0B" w:rsidRPr="000B16CA">
        <w:rPr>
          <w:rtl/>
        </w:rPr>
        <w:t>شير إليه</w:t>
      </w:r>
      <w:r w:rsidR="00E1605A" w:rsidRPr="000B16CA">
        <w:rPr>
          <w:rtl/>
        </w:rPr>
        <w:t>ا</w:t>
      </w:r>
      <w:r w:rsidR="005A2E0B" w:rsidRPr="000B16CA">
        <w:rPr>
          <w:rtl/>
        </w:rPr>
        <w:t xml:space="preserve"> في </w:t>
      </w:r>
      <w:r w:rsidR="00E1605A" w:rsidRPr="000B16CA">
        <w:rPr>
          <w:rtl/>
        </w:rPr>
        <w:t>كلٍ من</w:t>
      </w:r>
      <w:r w:rsidR="005A2E0B" w:rsidRPr="000B16CA">
        <w:rPr>
          <w:rtl/>
        </w:rPr>
        <w:t xml:space="preserve"> القسمين 508 و</w:t>
      </w:r>
      <w:r w:rsidR="005A2E0B" w:rsidRPr="000B16CA">
        <w:t>ETSI EN</w:t>
      </w:r>
      <w:r w:rsidR="005A2E0B" w:rsidRPr="000B16CA">
        <w:rPr>
          <w:rtl/>
        </w:rPr>
        <w:t>، المبادئ التوجيهية للنفاذ إلى محتوى الويب هي معايير تغطي مجموعة واسعة من التوصيات لجعل محتوى الويب أكثر نفاذَا. تهدف المبادئ التوجيهية إلى جعل محتوى الويب والتطبيقات قابلة النفاذ إليها، بما في ذلك الأجهزة المحمولة، من مجموعة واسعة من الأشخاص ذوي الإعاقة.</w:t>
      </w:r>
    </w:p>
    <w:p w14:paraId="69C53076" w14:textId="1CB40148" w:rsidR="00DF1D8C" w:rsidRPr="000B16CA" w:rsidRDefault="0053511F">
      <w:pPr>
        <w:pStyle w:val="ListParagraph"/>
        <w:numPr>
          <w:ilvl w:val="0"/>
          <w:numId w:val="8"/>
        </w:numPr>
      </w:pPr>
      <w:hyperlink r:id="rId18" w:history="1">
        <w:r w:rsidR="00E83D57" w:rsidRPr="000B16CA">
          <w:rPr>
            <w:rStyle w:val="Hyperlink"/>
            <w:rtl/>
          </w:rPr>
          <w:t>تقرير سياسة تكنولوجيا المعلومات والاتصالات المثلى</w:t>
        </w:r>
      </w:hyperlink>
      <w:r w:rsidR="00E83D57" w:rsidRPr="000B16CA">
        <w:rPr>
          <w:rtl/>
        </w:rPr>
        <w:t xml:space="preserve"> - </w:t>
      </w:r>
      <w:r w:rsidR="00FE3339" w:rsidRPr="000B16CA">
        <w:rPr>
          <w:rtl/>
        </w:rPr>
        <w:t>ص</w:t>
      </w:r>
      <w:r w:rsidR="00B06C5A" w:rsidRPr="000B16CA">
        <w:rPr>
          <w:rtl/>
        </w:rPr>
        <w:t>ُ</w:t>
      </w:r>
      <w:r w:rsidR="00FE3339" w:rsidRPr="000B16CA">
        <w:rPr>
          <w:rtl/>
        </w:rPr>
        <w:t>ممت</w:t>
      </w:r>
      <w:r w:rsidR="00E83D57" w:rsidRPr="000B16CA">
        <w:rPr>
          <w:rtl/>
        </w:rPr>
        <w:t xml:space="preserve"> كأداة لواضعي السياسات </w:t>
      </w:r>
      <w:r w:rsidR="00FE3339" w:rsidRPr="000B16CA">
        <w:rPr>
          <w:rtl/>
        </w:rPr>
        <w:t>والجهات التنظيمية الوطنية</w:t>
      </w:r>
      <w:r w:rsidR="00E83D57" w:rsidRPr="000B16CA">
        <w:rPr>
          <w:rtl/>
        </w:rPr>
        <w:t xml:space="preserve"> لإنشاء أ</w:t>
      </w:r>
      <w:r w:rsidR="00B06C5A" w:rsidRPr="000B16CA">
        <w:rPr>
          <w:rtl/>
        </w:rPr>
        <w:t>ُ</w:t>
      </w:r>
      <w:r w:rsidR="00E83D57" w:rsidRPr="000B16CA">
        <w:rPr>
          <w:rtl/>
        </w:rPr>
        <w:t xml:space="preserve">طر سياسات </w:t>
      </w:r>
      <w:r w:rsidR="00FE3339" w:rsidRPr="000B16CA">
        <w:rPr>
          <w:rtl/>
        </w:rPr>
        <w:t>النفاذ</w:t>
      </w:r>
      <w:r w:rsidR="00E83D57" w:rsidRPr="000B16CA">
        <w:rPr>
          <w:rtl/>
        </w:rPr>
        <w:t xml:space="preserve"> إلى تكنولوجيا المعلومات والاتصالات الخاصة بهم. </w:t>
      </w:r>
      <w:r w:rsidR="00FE3339" w:rsidRPr="000B16CA">
        <w:rPr>
          <w:rtl/>
        </w:rPr>
        <w:t>أُعدَّ</w:t>
      </w:r>
      <w:r w:rsidR="00E83D57" w:rsidRPr="000B16CA">
        <w:rPr>
          <w:rtl/>
        </w:rPr>
        <w:t xml:space="preserve"> التقرير بالتعاون مع </w:t>
      </w:r>
      <w:r w:rsidR="00966DF7" w:rsidRPr="000B16CA">
        <w:rPr>
          <w:rtl/>
        </w:rPr>
        <w:t>المبادرة العالمية لتكنولوجيات المعلومات والاتصالات الشاملة</w:t>
      </w:r>
      <w:r w:rsidR="008B05B8" w:rsidRPr="000B16CA">
        <w:rPr>
          <w:rtl/>
        </w:rPr>
        <w:t xml:space="preserve">، </w:t>
      </w:r>
      <w:r w:rsidR="00E83D57" w:rsidRPr="000B16CA">
        <w:rPr>
          <w:rtl/>
        </w:rPr>
        <w:t xml:space="preserve">تحت إشراف قسم المبادرات الخاصة </w:t>
      </w:r>
      <w:r w:rsidR="008B05B8" w:rsidRPr="000B16CA">
        <w:rPr>
          <w:rtl/>
        </w:rPr>
        <w:t xml:space="preserve">من </w:t>
      </w:r>
      <w:r w:rsidR="00E83D57" w:rsidRPr="000B16CA">
        <w:rPr>
          <w:rtl/>
        </w:rPr>
        <w:t xml:space="preserve">مكتب تنمية الاتصالات </w:t>
      </w:r>
      <w:r w:rsidR="008B05B8" w:rsidRPr="000B16CA">
        <w:rPr>
          <w:rtl/>
        </w:rPr>
        <w:t>التابع للاتحاد الدولي للاتصالات.</w:t>
      </w:r>
    </w:p>
    <w:p w14:paraId="3D30C356" w14:textId="26B65E3C" w:rsidR="00B06237" w:rsidRPr="000B16CA" w:rsidRDefault="0053511F">
      <w:pPr>
        <w:pStyle w:val="ListParagraph"/>
        <w:numPr>
          <w:ilvl w:val="0"/>
          <w:numId w:val="8"/>
        </w:numPr>
      </w:pPr>
      <w:hyperlink r:id="rId19" w:history="1">
        <w:r w:rsidR="00B06237" w:rsidRPr="000B16CA">
          <w:rPr>
            <w:rStyle w:val="Hyperlink"/>
            <w:rtl/>
          </w:rPr>
          <w:t xml:space="preserve">السياسة </w:t>
        </w:r>
        <w:r w:rsidR="0074235C" w:rsidRPr="000B16CA">
          <w:rPr>
            <w:rStyle w:val="Hyperlink"/>
            <w:rtl/>
          </w:rPr>
          <w:t>المثلى</w:t>
        </w:r>
        <w:r w:rsidR="00B06237" w:rsidRPr="000B16CA">
          <w:rPr>
            <w:rStyle w:val="Hyperlink"/>
            <w:rtl/>
          </w:rPr>
          <w:t xml:space="preserve"> لتكنولوجيات المعلومات والاتصالات الشاملة في تعليم الأشخاص ذوي الإعاقة</w:t>
        </w:r>
      </w:hyperlink>
      <w:r w:rsidR="00B06237" w:rsidRPr="000B16CA">
        <w:rPr>
          <w:rtl/>
        </w:rPr>
        <w:t xml:space="preserve"> – وثيقة سياسة نموذجية لتقنيات المعلومات والاتصالات الشاملة </w:t>
      </w:r>
      <w:r w:rsidR="009245E5" w:rsidRPr="000B16CA">
        <w:rPr>
          <w:rtl/>
        </w:rPr>
        <w:t>في تعليم الأشخاص ذوي الإعاقة، منشورة بالتعاون بين اليونيسكو والمبادرة العالمية لتكنولوجيات المعلومات والاتصالات الشاملة</w:t>
      </w:r>
      <w:r w:rsidR="00A15F75" w:rsidRPr="000B16CA">
        <w:rPr>
          <w:rtl/>
        </w:rPr>
        <w:t>.</w:t>
      </w:r>
      <w:r w:rsidR="000C2533" w:rsidRPr="000B16CA">
        <w:rPr>
          <w:rtl/>
        </w:rPr>
        <w:t xml:space="preserve"> ينصب التركيز على استخدام تكنولوجيات المعلومات والاتصالات لدعم تنفيذ مواد اتفاقية الأمم المتحدة لحقوق الأشخاص ذوي الإعاقة (اتفاقية الأمم المتحدة لحقوق الأشخاص ذوي الإعاقة، 2006).</w:t>
      </w:r>
    </w:p>
    <w:p w14:paraId="2FC454D9" w14:textId="10F149FF" w:rsidR="000C2533" w:rsidRPr="000B16CA" w:rsidRDefault="000C2533" w:rsidP="00550F05">
      <w:pPr>
        <w:pStyle w:val="ListParagraph"/>
        <w:rPr>
          <w:i/>
          <w:rtl/>
        </w:rPr>
      </w:pPr>
      <w:r w:rsidRPr="000B16CA">
        <w:rPr>
          <w:rtl/>
        </w:rPr>
        <w:t xml:space="preserve">وبالأخص، </w:t>
      </w:r>
      <w:r w:rsidRPr="000B16CA">
        <w:rPr>
          <w:i/>
          <w:iCs/>
          <w:u w:val="single"/>
          <w:rtl/>
        </w:rPr>
        <w:t>المادة 9</w:t>
      </w:r>
      <w:r w:rsidRPr="000B16CA">
        <w:rPr>
          <w:rtl/>
        </w:rPr>
        <w:t xml:space="preserve">: النفاذ، </w:t>
      </w:r>
      <w:r w:rsidRPr="000B16CA">
        <w:rPr>
          <w:i/>
          <w:iCs/>
          <w:u w:val="single"/>
          <w:rtl/>
        </w:rPr>
        <w:t>المادة 21</w:t>
      </w:r>
      <w:r w:rsidRPr="000B16CA">
        <w:rPr>
          <w:rtl/>
        </w:rPr>
        <w:t xml:space="preserve">: حرية التعبير والرأي والوصول إلى المعلومات، </w:t>
      </w:r>
      <w:r w:rsidRPr="000B16CA">
        <w:rPr>
          <w:iCs/>
          <w:u w:val="single"/>
          <w:rtl/>
        </w:rPr>
        <w:t>المادة 24</w:t>
      </w:r>
      <w:r w:rsidRPr="000B16CA">
        <w:rPr>
          <w:i/>
          <w:rtl/>
        </w:rPr>
        <w:t>: التعليم الشامل.</w:t>
      </w:r>
    </w:p>
    <w:p w14:paraId="13B0831F" w14:textId="22AB3AE9" w:rsidR="00136551" w:rsidRPr="000B16CA" w:rsidRDefault="0053511F">
      <w:pPr>
        <w:pStyle w:val="ListParagraph"/>
        <w:numPr>
          <w:ilvl w:val="0"/>
          <w:numId w:val="8"/>
        </w:numPr>
      </w:pPr>
      <w:hyperlink r:id="rId20" w:history="1">
        <w:r w:rsidR="00136551" w:rsidRPr="000B16CA">
          <w:rPr>
            <w:rStyle w:val="Hyperlink"/>
            <w:i/>
            <w:rtl/>
          </w:rPr>
          <w:t>شراء تكنولوجيات المعلومات والاتصالات للتعليم الشامل: دليل لإشراك بائعي تكنولوجيا المعلومات والاتصالات</w:t>
        </w:r>
      </w:hyperlink>
      <w:r w:rsidR="00481CE0" w:rsidRPr="000B16CA">
        <w:rPr>
          <w:rtl/>
        </w:rPr>
        <w:t xml:space="preserve"> – </w:t>
      </w:r>
      <w:r w:rsidR="005967B4" w:rsidRPr="000B16CA">
        <w:rPr>
          <w:rtl/>
        </w:rPr>
        <w:t xml:space="preserve">يساعد الدليل </w:t>
      </w:r>
      <w:r w:rsidR="00890C99" w:rsidRPr="000B16CA">
        <w:rPr>
          <w:rtl/>
        </w:rPr>
        <w:t>المُصمم بواسطة المبادرة العالمية لتكنولوجيات المعلومات والاتصالات الشاملة</w:t>
      </w:r>
      <w:r w:rsidR="005967B4" w:rsidRPr="000B16CA">
        <w:rPr>
          <w:rtl/>
        </w:rPr>
        <w:t xml:space="preserve"> وزارات التعليم وأنظمة المدارس </w:t>
      </w:r>
      <w:r w:rsidR="000E6074" w:rsidRPr="000B16CA">
        <w:rPr>
          <w:rtl/>
        </w:rPr>
        <w:t xml:space="preserve">على إجراء </w:t>
      </w:r>
      <w:r w:rsidR="005967B4" w:rsidRPr="000B16CA">
        <w:rPr>
          <w:rtl/>
        </w:rPr>
        <w:t xml:space="preserve">مناقشات أفضل مع بائعي التكنولوجيا حول </w:t>
      </w:r>
      <w:r w:rsidR="000E6074" w:rsidRPr="000B16CA">
        <w:rPr>
          <w:rtl/>
        </w:rPr>
        <w:t>النفاذ</w:t>
      </w:r>
      <w:r w:rsidR="005967B4" w:rsidRPr="000B16CA">
        <w:rPr>
          <w:rtl/>
        </w:rPr>
        <w:t xml:space="preserve"> </w:t>
      </w:r>
      <w:r w:rsidR="000E6074" w:rsidRPr="000B16CA">
        <w:rPr>
          <w:rtl/>
        </w:rPr>
        <w:t>والشمول</w:t>
      </w:r>
      <w:r w:rsidR="005967B4" w:rsidRPr="000B16CA">
        <w:rPr>
          <w:rtl/>
        </w:rPr>
        <w:t xml:space="preserve"> الرقمي. </w:t>
      </w:r>
      <w:r w:rsidR="000E6074" w:rsidRPr="000B16CA">
        <w:rPr>
          <w:rtl/>
        </w:rPr>
        <w:t>يقدم</w:t>
      </w:r>
      <w:r w:rsidR="005967B4" w:rsidRPr="000B16CA">
        <w:rPr>
          <w:rtl/>
        </w:rPr>
        <w:t xml:space="preserve"> الدليل مجموعة من الأسئلة التي </w:t>
      </w:r>
      <w:r w:rsidR="000E6074" w:rsidRPr="000B16CA">
        <w:rPr>
          <w:rtl/>
        </w:rPr>
        <w:t xml:space="preserve">يتعين على </w:t>
      </w:r>
      <w:r w:rsidR="005967B4" w:rsidRPr="000B16CA">
        <w:rPr>
          <w:rtl/>
        </w:rPr>
        <w:t xml:space="preserve">جميع البائعين </w:t>
      </w:r>
      <w:r w:rsidR="000E6074" w:rsidRPr="000B16CA">
        <w:rPr>
          <w:rtl/>
        </w:rPr>
        <w:t xml:space="preserve">أن يكونوا </w:t>
      </w:r>
      <w:r w:rsidR="005967B4" w:rsidRPr="000B16CA">
        <w:rPr>
          <w:rtl/>
        </w:rPr>
        <w:t xml:space="preserve">قادرين على الإجابة عليها </w:t>
      </w:r>
      <w:r w:rsidR="008A5971" w:rsidRPr="000B16CA">
        <w:rPr>
          <w:rtl/>
        </w:rPr>
        <w:t>واقتراح</w:t>
      </w:r>
      <w:r w:rsidR="005967B4" w:rsidRPr="000B16CA">
        <w:rPr>
          <w:rtl/>
        </w:rPr>
        <w:t xml:space="preserve"> ما قد يكون استجابة قوية </w:t>
      </w:r>
      <w:r w:rsidR="001D7416" w:rsidRPr="000B16CA">
        <w:rPr>
          <w:rtl/>
        </w:rPr>
        <w:t>من ا</w:t>
      </w:r>
      <w:r w:rsidR="005967B4" w:rsidRPr="000B16CA">
        <w:rPr>
          <w:rtl/>
        </w:rPr>
        <w:t>لبائع.</w:t>
      </w:r>
    </w:p>
    <w:p w14:paraId="6879B2D1" w14:textId="0B8524C5" w:rsidR="00AA703A" w:rsidRPr="000B16CA" w:rsidRDefault="00F94AC3" w:rsidP="00550F05">
      <w:pPr>
        <w:rPr>
          <w:rtl/>
        </w:rPr>
      </w:pPr>
      <w:r w:rsidRPr="000B16CA">
        <w:rPr>
          <w:rtl/>
        </w:rPr>
        <w:t>إنه ل</w:t>
      </w:r>
      <w:r w:rsidR="00047810" w:rsidRPr="000B16CA">
        <w:rPr>
          <w:rtl/>
        </w:rPr>
        <w:t xml:space="preserve">من المهم العمل </w:t>
      </w:r>
      <w:r w:rsidR="004D143C" w:rsidRPr="000B16CA">
        <w:rPr>
          <w:rtl/>
        </w:rPr>
        <w:t>في هذه المرحلة بالتعاون مع الهيئات الوطنية المسؤولة عن تكنولوجيا المعلومات والاتصالات و</w:t>
      </w:r>
      <w:r w:rsidR="00047810" w:rsidRPr="000B16CA">
        <w:rPr>
          <w:rtl/>
        </w:rPr>
        <w:t>/</w:t>
      </w:r>
      <w:r w:rsidR="004D143C" w:rsidRPr="000B16CA">
        <w:rPr>
          <w:rtl/>
        </w:rPr>
        <w:t xml:space="preserve">أو خدمات الإعاقة للمساعدة في تحديد الثغرات في تنفيذ ممارسات الشراء التي يمكن </w:t>
      </w:r>
      <w:r w:rsidR="00047810" w:rsidRPr="000B16CA">
        <w:rPr>
          <w:rtl/>
        </w:rPr>
        <w:t>النفاذ</w:t>
      </w:r>
      <w:r w:rsidR="004D143C" w:rsidRPr="000B16CA">
        <w:rPr>
          <w:rtl/>
        </w:rPr>
        <w:t xml:space="preserve"> إليها. عند تقييم وتحديد سياسات الشراء التي يمكن </w:t>
      </w:r>
      <w:r w:rsidR="00047810" w:rsidRPr="000B16CA">
        <w:rPr>
          <w:rtl/>
        </w:rPr>
        <w:t>النفاذ</w:t>
      </w:r>
      <w:r w:rsidR="004D143C" w:rsidRPr="000B16CA">
        <w:rPr>
          <w:rtl/>
        </w:rPr>
        <w:t xml:space="preserve"> إليها والمراجع ذات الصلة (إن وجدت) التي تتبعها المنظمات الوطنية و</w:t>
      </w:r>
      <w:r w:rsidR="00047810" w:rsidRPr="000B16CA">
        <w:rPr>
          <w:rtl/>
        </w:rPr>
        <w:t>/</w:t>
      </w:r>
      <w:r w:rsidR="004D143C" w:rsidRPr="000B16CA">
        <w:rPr>
          <w:rtl/>
        </w:rPr>
        <w:t>أو القطاع العام،</w:t>
      </w:r>
      <w:r w:rsidR="00D63C92" w:rsidRPr="000B16CA">
        <w:rPr>
          <w:rtl/>
        </w:rPr>
        <w:t xml:space="preserve"> </w:t>
      </w:r>
      <w:r w:rsidRPr="000B16CA">
        <w:rPr>
          <w:rtl/>
        </w:rPr>
        <w:t xml:space="preserve">كأفضل </w:t>
      </w:r>
      <w:r w:rsidR="00D63C92" w:rsidRPr="000B16CA">
        <w:rPr>
          <w:rtl/>
        </w:rPr>
        <w:t>الم</w:t>
      </w:r>
      <w:r w:rsidRPr="000B16CA">
        <w:rPr>
          <w:rtl/>
        </w:rPr>
        <w:t>مارسات</w:t>
      </w:r>
      <w:r w:rsidR="00D63C92" w:rsidRPr="000B16CA">
        <w:rPr>
          <w:rtl/>
        </w:rPr>
        <w:t xml:space="preserve">، فإنه لأمر هام جدًا، </w:t>
      </w:r>
      <w:r w:rsidR="00306642" w:rsidRPr="000B16CA">
        <w:rPr>
          <w:rtl/>
        </w:rPr>
        <w:t>التكليف</w:t>
      </w:r>
      <w:r w:rsidR="004D143C" w:rsidRPr="000B16CA">
        <w:rPr>
          <w:rtl/>
        </w:rPr>
        <w:t xml:space="preserve"> </w:t>
      </w:r>
      <w:r w:rsidR="007A71EA" w:rsidRPr="000B16CA">
        <w:rPr>
          <w:rtl/>
        </w:rPr>
        <w:t>ب</w:t>
      </w:r>
      <w:r w:rsidR="004D143C" w:rsidRPr="000B16CA">
        <w:rPr>
          <w:rtl/>
        </w:rPr>
        <w:t xml:space="preserve">دورات مراجعة دورية لتسهيل فرصة دمج بنود </w:t>
      </w:r>
      <w:r w:rsidR="007A71EA" w:rsidRPr="000B16CA">
        <w:rPr>
          <w:rtl/>
        </w:rPr>
        <w:t>المشتريات التي يمكن النفاذ إليها</w:t>
      </w:r>
      <w:r w:rsidR="004D143C" w:rsidRPr="000B16CA">
        <w:rPr>
          <w:rtl/>
        </w:rPr>
        <w:t xml:space="preserve"> المحدثة في سياسة نموذج المشتريات</w:t>
      </w:r>
      <w:r w:rsidR="00306642" w:rsidRPr="000B16CA">
        <w:rPr>
          <w:rtl/>
        </w:rPr>
        <w:t xml:space="preserve"> العامة</w:t>
      </w:r>
      <w:r w:rsidR="004D143C" w:rsidRPr="000B16CA">
        <w:rPr>
          <w:rtl/>
        </w:rPr>
        <w:t>.</w:t>
      </w:r>
    </w:p>
    <w:p w14:paraId="5D4E6690" w14:textId="650C31E3" w:rsidR="00D506DE" w:rsidRPr="00F51518" w:rsidRDefault="00BC139F">
      <w:pPr>
        <w:pStyle w:val="Heading2"/>
        <w:numPr>
          <w:ilvl w:val="1"/>
          <w:numId w:val="40"/>
        </w:numPr>
        <w:rPr>
          <w:i/>
          <w:rtl/>
        </w:rPr>
      </w:pPr>
      <w:bookmarkStart w:id="30" w:name="_Toc128570167"/>
      <w:r w:rsidRPr="000B16CA">
        <w:rPr>
          <w:rtl/>
        </w:rPr>
        <w:t>تبني معايير الشراء الخاصة بنفاذ تكنولوجيا المعلومات والاتصالات الدولية المناسبة وتنفيذها</w:t>
      </w:r>
      <w:bookmarkEnd w:id="30"/>
    </w:p>
    <w:p w14:paraId="4111B59E" w14:textId="76155A5B" w:rsidR="00BC139F" w:rsidRPr="000B16CA" w:rsidRDefault="00984711" w:rsidP="00550F05">
      <w:pPr>
        <w:rPr>
          <w:rtl/>
        </w:rPr>
      </w:pPr>
      <w:r w:rsidRPr="000B16CA">
        <w:rPr>
          <w:rtl/>
        </w:rPr>
        <w:t xml:space="preserve">علاوة على </w:t>
      </w:r>
      <w:r w:rsidR="00D35199" w:rsidRPr="000B16CA">
        <w:rPr>
          <w:rtl/>
        </w:rPr>
        <w:t xml:space="preserve">إجراء تحليل </w:t>
      </w:r>
      <w:r w:rsidR="000F47EF" w:rsidRPr="000B16CA">
        <w:rPr>
          <w:rtl/>
        </w:rPr>
        <w:t>الثغرات</w:t>
      </w:r>
      <w:r w:rsidR="00D35199" w:rsidRPr="000B16CA">
        <w:rPr>
          <w:rtl/>
        </w:rPr>
        <w:t xml:space="preserve"> وإنشاء عملية لمراجعة متطلبات الشراء التي يمكن </w:t>
      </w:r>
      <w:r w:rsidRPr="000B16CA">
        <w:rPr>
          <w:rtl/>
        </w:rPr>
        <w:t>النفاذ إليه</w:t>
      </w:r>
      <w:r w:rsidR="00D35199" w:rsidRPr="000B16CA">
        <w:rPr>
          <w:rtl/>
        </w:rPr>
        <w:t xml:space="preserve">، سيكون من الضروري اعتماد معيار </w:t>
      </w:r>
      <w:r w:rsidR="007B3A2E" w:rsidRPr="000B16CA">
        <w:rPr>
          <w:rtl/>
        </w:rPr>
        <w:t>الشراء الدولي الحالي الذي</w:t>
      </w:r>
      <w:r w:rsidRPr="000B16CA">
        <w:rPr>
          <w:rtl/>
        </w:rPr>
        <w:t xml:space="preserve"> يمكن النفاذ إليه</w:t>
      </w:r>
      <w:r w:rsidR="000F47EF" w:rsidRPr="000B16CA">
        <w:rPr>
          <w:rtl/>
        </w:rPr>
        <w:t xml:space="preserve">، وذلك </w:t>
      </w:r>
      <w:r w:rsidR="00D35199" w:rsidRPr="000B16CA">
        <w:rPr>
          <w:rtl/>
        </w:rPr>
        <w:t xml:space="preserve">لتشكيل وتنفيذ سياسة </w:t>
      </w:r>
      <w:r w:rsidR="007B3A2E" w:rsidRPr="000B16CA">
        <w:rPr>
          <w:rtl/>
        </w:rPr>
        <w:t>مشتريات يمكن النفاذ إليها</w:t>
      </w:r>
      <w:r w:rsidR="00D35199" w:rsidRPr="000B16CA">
        <w:rPr>
          <w:rtl/>
        </w:rPr>
        <w:t xml:space="preserve"> من خلال تكنولوجيا المعلومات والاتصالات. سيكون لكل مجتمع مجموعة فريدة من احتياجات الشراء التي يمكن </w:t>
      </w:r>
      <w:r w:rsidR="007B3A2E" w:rsidRPr="000B16CA">
        <w:rPr>
          <w:rtl/>
        </w:rPr>
        <w:t>النفاذ</w:t>
      </w:r>
      <w:r w:rsidR="00D35199" w:rsidRPr="000B16CA">
        <w:rPr>
          <w:rtl/>
        </w:rPr>
        <w:t xml:space="preserve"> إليها بناءً على توزيع أنواع الإعاقة السائدة داخل المجتمع. يسمح اعتماد معيار الشراء</w:t>
      </w:r>
      <w:r w:rsidR="007B3A2E" w:rsidRPr="000B16CA">
        <w:rPr>
          <w:rtl/>
        </w:rPr>
        <w:t xml:space="preserve"> الدولي الذي يمكن النفاذ إليه</w:t>
      </w:r>
      <w:r w:rsidR="00D63C92" w:rsidRPr="000B16CA">
        <w:rPr>
          <w:rtl/>
        </w:rPr>
        <w:t xml:space="preserve"> ببناء أسا</w:t>
      </w:r>
      <w:r w:rsidR="00D35199" w:rsidRPr="000B16CA">
        <w:rPr>
          <w:rtl/>
        </w:rPr>
        <w:t>س مبادئ توجيهية للمشتريات</w:t>
      </w:r>
      <w:r w:rsidR="000F47EF" w:rsidRPr="000B16CA">
        <w:rPr>
          <w:rtl/>
        </w:rPr>
        <w:t xml:space="preserve">، وذلك </w:t>
      </w:r>
      <w:r w:rsidR="00D35199" w:rsidRPr="000B16CA">
        <w:rPr>
          <w:rtl/>
        </w:rPr>
        <w:t xml:space="preserve">لخدمة احتياجات المشتريات المحلية الفريدة التي تم تحديدها والتي يمكن </w:t>
      </w:r>
      <w:r w:rsidR="00D35199" w:rsidRPr="000B16CA">
        <w:rPr>
          <w:rtl/>
        </w:rPr>
        <w:lastRenderedPageBreak/>
        <w:t>توسيعها بشكل أكبر</w:t>
      </w:r>
      <w:r w:rsidR="007B3A2E" w:rsidRPr="000B16CA">
        <w:rPr>
          <w:rtl/>
        </w:rPr>
        <w:t>،</w:t>
      </w:r>
      <w:r w:rsidR="00D35199" w:rsidRPr="000B16CA">
        <w:rPr>
          <w:rtl/>
        </w:rPr>
        <w:t xml:space="preserve"> حسب الضرورة. </w:t>
      </w:r>
      <w:r w:rsidR="007B3A2E" w:rsidRPr="000B16CA">
        <w:rPr>
          <w:rtl/>
        </w:rPr>
        <w:t xml:space="preserve">على نحو ما </w:t>
      </w:r>
      <w:r w:rsidR="000F47EF" w:rsidRPr="000B16CA">
        <w:rPr>
          <w:rtl/>
        </w:rPr>
        <w:t>ورد</w:t>
      </w:r>
      <w:r w:rsidR="00D35199" w:rsidRPr="000B16CA">
        <w:rPr>
          <w:rtl/>
        </w:rPr>
        <w:t xml:space="preserve"> في الأقسام السابقة، فيما يلي المعايير الثلاثة الأساسية لسياسة </w:t>
      </w:r>
      <w:r w:rsidR="00805F46" w:rsidRPr="000B16CA">
        <w:rPr>
          <w:rtl/>
        </w:rPr>
        <w:t>المشتريات</w:t>
      </w:r>
      <w:r w:rsidR="00945502" w:rsidRPr="000B16CA">
        <w:rPr>
          <w:rtl/>
        </w:rPr>
        <w:t xml:space="preserve"> الدولية</w:t>
      </w:r>
      <w:r w:rsidR="00D35199" w:rsidRPr="000B16CA">
        <w:rPr>
          <w:rtl/>
        </w:rPr>
        <w:t xml:space="preserve"> التي يمكن استخدامها كمرجع أثناء تنفيذ سياسة </w:t>
      </w:r>
      <w:r w:rsidR="00805F46" w:rsidRPr="000B16CA">
        <w:rPr>
          <w:rtl/>
        </w:rPr>
        <w:t>المشتريات</w:t>
      </w:r>
      <w:r w:rsidR="00D35199" w:rsidRPr="000B16CA">
        <w:rPr>
          <w:rtl/>
        </w:rPr>
        <w:t xml:space="preserve"> المحلية:</w:t>
      </w:r>
    </w:p>
    <w:p w14:paraId="033C7511" w14:textId="66856951" w:rsidR="00D35199" w:rsidRPr="000B16CA" w:rsidRDefault="00D35199">
      <w:pPr>
        <w:pStyle w:val="ListParagraph"/>
        <w:numPr>
          <w:ilvl w:val="0"/>
          <w:numId w:val="8"/>
        </w:numPr>
      </w:pPr>
      <w:r w:rsidRPr="000B16CA">
        <w:t>ETSI EN 301 549</w:t>
      </w:r>
      <w:r w:rsidRPr="000B16CA">
        <w:rPr>
          <w:rtl/>
        </w:rPr>
        <w:t xml:space="preserve"> (معايير النفاذ الأوروبية)</w:t>
      </w:r>
    </w:p>
    <w:p w14:paraId="272627D0" w14:textId="39D4BAA0" w:rsidR="00D35199" w:rsidRPr="000B16CA" w:rsidRDefault="000528AC">
      <w:pPr>
        <w:pStyle w:val="ListParagraph"/>
        <w:numPr>
          <w:ilvl w:val="0"/>
          <w:numId w:val="8"/>
        </w:numPr>
      </w:pPr>
      <w:r w:rsidRPr="000B16CA">
        <w:rPr>
          <w:rtl/>
        </w:rPr>
        <w:t>القسم 508 من قانون التأهيل (الولايات المتحدة)</w:t>
      </w:r>
    </w:p>
    <w:p w14:paraId="31085CF9" w14:textId="696E5334" w:rsidR="000528AC" w:rsidRPr="000B16CA" w:rsidRDefault="003001F6">
      <w:pPr>
        <w:pStyle w:val="ListParagraph"/>
        <w:numPr>
          <w:ilvl w:val="0"/>
          <w:numId w:val="8"/>
        </w:numPr>
      </w:pPr>
      <w:r w:rsidRPr="000B16CA">
        <w:rPr>
          <w:rtl/>
        </w:rPr>
        <w:t>المبادئ التوجيهية للنفاذ إلى محتوى الويب 2.0 الخاصة برابطة الشبكة العالمية</w:t>
      </w:r>
      <w:r w:rsidR="00D91556" w:rsidRPr="000B16CA">
        <w:rPr>
          <w:rtl/>
        </w:rPr>
        <w:t>/الآيزو/ اللجنة الكهروتقنية الدولية</w:t>
      </w:r>
      <w:r w:rsidR="007115F5" w:rsidRPr="000B16CA">
        <w:rPr>
          <w:rtl/>
        </w:rPr>
        <w:t xml:space="preserve"> (المبادئ التوجيهية للنفاذ إلى محتوى الويب)</w:t>
      </w:r>
    </w:p>
    <w:p w14:paraId="487ADB17" w14:textId="08CAFE09" w:rsidR="007115F5" w:rsidRPr="000B16CA" w:rsidRDefault="003836EC">
      <w:pPr>
        <w:pStyle w:val="Heading2"/>
        <w:numPr>
          <w:ilvl w:val="1"/>
          <w:numId w:val="40"/>
        </w:numPr>
        <w:rPr>
          <w:rtl/>
        </w:rPr>
      </w:pPr>
      <w:bookmarkStart w:id="31" w:name="_Toc128570168"/>
      <w:r w:rsidRPr="000B16CA">
        <w:rPr>
          <w:rtl/>
        </w:rPr>
        <w:t>تطوير إرشادات الشراء من سياسة النموذج المتبنى</w:t>
      </w:r>
      <w:bookmarkEnd w:id="31"/>
    </w:p>
    <w:p w14:paraId="0AA83842" w14:textId="69B48C7E" w:rsidR="003836EC" w:rsidRPr="000B16CA" w:rsidRDefault="00C227BF" w:rsidP="00550F05">
      <w:pPr>
        <w:rPr>
          <w:rtl/>
        </w:rPr>
      </w:pPr>
      <w:r w:rsidRPr="000B16CA">
        <w:rPr>
          <w:rtl/>
        </w:rPr>
        <w:t xml:space="preserve">من الضروري </w:t>
      </w:r>
      <w:r w:rsidR="001903BD" w:rsidRPr="000B16CA">
        <w:rPr>
          <w:rtl/>
        </w:rPr>
        <w:t>إيلاء الانتباه</w:t>
      </w:r>
      <w:r w:rsidRPr="000B16CA">
        <w:rPr>
          <w:rtl/>
        </w:rPr>
        <w:t xml:space="preserve"> إلى </w:t>
      </w:r>
      <w:r w:rsidR="00D25611" w:rsidRPr="000B16CA">
        <w:rPr>
          <w:rtl/>
        </w:rPr>
        <w:t>الاحتياجات الفريدة</w:t>
      </w:r>
      <w:r w:rsidRPr="000B16CA">
        <w:rPr>
          <w:rtl/>
        </w:rPr>
        <w:t xml:space="preserve"> على مستوى الدولة </w:t>
      </w:r>
      <w:r w:rsidR="002A6E4A" w:rsidRPr="000B16CA">
        <w:rPr>
          <w:rtl/>
        </w:rPr>
        <w:t>ل</w:t>
      </w:r>
      <w:r w:rsidR="001903BD" w:rsidRPr="000B16CA">
        <w:rPr>
          <w:rtl/>
        </w:rPr>
        <w:t>لمبادئ التوجيهية</w:t>
      </w:r>
      <w:r w:rsidR="00C21F35" w:rsidRPr="000B16CA">
        <w:rPr>
          <w:rtl/>
        </w:rPr>
        <w:t xml:space="preserve"> </w:t>
      </w:r>
      <w:r w:rsidR="001903BD" w:rsidRPr="000B16CA">
        <w:rPr>
          <w:rtl/>
        </w:rPr>
        <w:t>للمشتريات</w:t>
      </w:r>
      <w:r w:rsidR="00C21F35" w:rsidRPr="000B16CA">
        <w:rPr>
          <w:rtl/>
        </w:rPr>
        <w:t xml:space="preserve"> التي يمكن </w:t>
      </w:r>
      <w:r w:rsidR="001903BD" w:rsidRPr="000B16CA">
        <w:rPr>
          <w:rtl/>
        </w:rPr>
        <w:t>النفاذ</w:t>
      </w:r>
      <w:r w:rsidR="00C21F35" w:rsidRPr="000B16CA">
        <w:rPr>
          <w:rtl/>
        </w:rPr>
        <w:t xml:space="preserve"> إليها استنادًا إلى </w:t>
      </w:r>
      <w:r w:rsidR="001903BD" w:rsidRPr="000B16CA">
        <w:rPr>
          <w:rtl/>
        </w:rPr>
        <w:t>البيانات الوطنية بشأن</w:t>
      </w:r>
      <w:r w:rsidR="00C21F35" w:rsidRPr="000B16CA">
        <w:rPr>
          <w:rtl/>
        </w:rPr>
        <w:t xml:space="preserve"> </w:t>
      </w:r>
      <w:r w:rsidR="001903BD" w:rsidRPr="000B16CA">
        <w:rPr>
          <w:rtl/>
        </w:rPr>
        <w:t>انتشار</w:t>
      </w:r>
      <w:r w:rsidR="00C21F35" w:rsidRPr="000B16CA">
        <w:rPr>
          <w:rtl/>
        </w:rPr>
        <w:t xml:space="preserve"> الإعاقة. يجب أن تكون المبادئ التوجيهية </w:t>
      </w:r>
      <w:r w:rsidR="00D25611" w:rsidRPr="000B16CA">
        <w:rPr>
          <w:rtl/>
        </w:rPr>
        <w:t>الموضوعة</w:t>
      </w:r>
      <w:r w:rsidR="00C21F35" w:rsidRPr="000B16CA">
        <w:rPr>
          <w:rtl/>
        </w:rPr>
        <w:t xml:space="preserve"> كافية لتلبية متطلبات المستخدم المحددة</w:t>
      </w:r>
      <w:r w:rsidR="002A6E4A" w:rsidRPr="000B16CA">
        <w:rPr>
          <w:rtl/>
        </w:rPr>
        <w:t>، وينبغي</w:t>
      </w:r>
      <w:r w:rsidR="00C21F35" w:rsidRPr="000B16CA">
        <w:rPr>
          <w:rtl/>
        </w:rPr>
        <w:t xml:space="preserve"> أن تكون مشتقة من معايير سياسة المشتريات الدولية. يجب مراجعة المعيار المعتمد بدقة لمواءمة تعريفات الأقسام الرئيسية المتعلقة بنموذج سياسة </w:t>
      </w:r>
      <w:r w:rsidR="00695F9D" w:rsidRPr="000B16CA">
        <w:rPr>
          <w:rtl/>
        </w:rPr>
        <w:t xml:space="preserve">مشتريات </w:t>
      </w:r>
      <w:r w:rsidR="00C21F35" w:rsidRPr="000B16CA">
        <w:rPr>
          <w:rtl/>
        </w:rPr>
        <w:t xml:space="preserve">تكنولوجيا المعلومات والاتصالات. يجب أن يكون نطاق هذه التعريفات واسعًا بما يكفي لمعالجة أهداف ومبادئ </w:t>
      </w:r>
      <w:r w:rsidR="003F6356" w:rsidRPr="000B16CA">
        <w:rPr>
          <w:rtl/>
        </w:rPr>
        <w:t>المبادئ التوجيهية للمشتريات</w:t>
      </w:r>
      <w:r w:rsidR="00C21F35" w:rsidRPr="000B16CA">
        <w:rPr>
          <w:rtl/>
        </w:rPr>
        <w:t xml:space="preserve"> التي يمكن </w:t>
      </w:r>
      <w:r w:rsidR="003F6356" w:rsidRPr="000B16CA">
        <w:rPr>
          <w:rtl/>
        </w:rPr>
        <w:t>النفاذ</w:t>
      </w:r>
      <w:r w:rsidR="00C21F35" w:rsidRPr="000B16CA">
        <w:rPr>
          <w:rtl/>
        </w:rPr>
        <w:t xml:space="preserve"> إليها</w:t>
      </w:r>
      <w:r w:rsidR="003F6356" w:rsidRPr="000B16CA">
        <w:rPr>
          <w:rtl/>
        </w:rPr>
        <w:t>، والتي سيتم وضعها</w:t>
      </w:r>
      <w:r w:rsidR="00C21F35" w:rsidRPr="000B16CA">
        <w:rPr>
          <w:rtl/>
        </w:rPr>
        <w:t xml:space="preserve">. يجب مراجعة الأداء الوظيفي للسلع والخدمات التي يتم شراؤها والنظر فيه بناءً على معايير عالمية يمكن </w:t>
      </w:r>
      <w:r w:rsidR="003F6356" w:rsidRPr="000B16CA">
        <w:rPr>
          <w:rtl/>
        </w:rPr>
        <w:t>النفاذ</w:t>
      </w:r>
      <w:r w:rsidR="00C21F35" w:rsidRPr="000B16CA">
        <w:rPr>
          <w:rtl/>
        </w:rPr>
        <w:t xml:space="preserve"> إليها. يجب أن تتضمن </w:t>
      </w:r>
      <w:r w:rsidR="003F6356" w:rsidRPr="000B16CA">
        <w:rPr>
          <w:rtl/>
        </w:rPr>
        <w:t xml:space="preserve">المبادئ التوجيهية للمشتريات التي يمكن النفاذ إليها الموضوعة، </w:t>
      </w:r>
      <w:r w:rsidR="00C21F35" w:rsidRPr="000B16CA">
        <w:rPr>
          <w:rtl/>
        </w:rPr>
        <w:t xml:space="preserve">معايير </w:t>
      </w:r>
      <w:r w:rsidR="003F6356" w:rsidRPr="000B16CA">
        <w:rPr>
          <w:rtl/>
        </w:rPr>
        <w:t xml:space="preserve">التقييم، وذلك </w:t>
      </w:r>
      <w:r w:rsidR="00C21F35" w:rsidRPr="000B16CA">
        <w:rPr>
          <w:rtl/>
        </w:rPr>
        <w:t xml:space="preserve">لتقييم توافق إمكانية </w:t>
      </w:r>
      <w:r w:rsidR="002A6E4A" w:rsidRPr="000B16CA">
        <w:rPr>
          <w:rtl/>
        </w:rPr>
        <w:t>نفاذ</w:t>
      </w:r>
      <w:r w:rsidR="00C21F35" w:rsidRPr="000B16CA">
        <w:rPr>
          <w:rtl/>
        </w:rPr>
        <w:t xml:space="preserve"> </w:t>
      </w:r>
      <w:r w:rsidR="002A6E4A" w:rsidRPr="000B16CA">
        <w:rPr>
          <w:rtl/>
        </w:rPr>
        <w:t>ا</w:t>
      </w:r>
      <w:r w:rsidR="00C21F35" w:rsidRPr="000B16CA">
        <w:rPr>
          <w:rtl/>
        </w:rPr>
        <w:t xml:space="preserve">لحلول التي يقدمها البائعون. يجب أن تتضمن عملية </w:t>
      </w:r>
      <w:r w:rsidR="002A6E4A" w:rsidRPr="000B16CA">
        <w:rPr>
          <w:rtl/>
        </w:rPr>
        <w:t>وضع</w:t>
      </w:r>
      <w:r w:rsidR="00C21F35" w:rsidRPr="000B16CA">
        <w:rPr>
          <w:rtl/>
        </w:rPr>
        <w:t xml:space="preserve"> </w:t>
      </w:r>
      <w:r w:rsidR="003F6356" w:rsidRPr="000B16CA">
        <w:rPr>
          <w:rtl/>
        </w:rPr>
        <w:t xml:space="preserve">المبادئ التوجيهية </w:t>
      </w:r>
      <w:r w:rsidR="00FB3952" w:rsidRPr="000B16CA">
        <w:rPr>
          <w:rtl/>
        </w:rPr>
        <w:t>للمشتريات</w:t>
      </w:r>
      <w:r w:rsidR="00C21F35" w:rsidRPr="000B16CA">
        <w:rPr>
          <w:rtl/>
        </w:rPr>
        <w:t xml:space="preserve"> التي يمكن </w:t>
      </w:r>
      <w:r w:rsidR="009C3A25" w:rsidRPr="000B16CA">
        <w:rPr>
          <w:rtl/>
        </w:rPr>
        <w:t>النفاذ</w:t>
      </w:r>
      <w:r w:rsidR="00C21F35" w:rsidRPr="000B16CA">
        <w:rPr>
          <w:rtl/>
        </w:rPr>
        <w:t xml:space="preserve"> </w:t>
      </w:r>
      <w:r w:rsidR="00A90CAA" w:rsidRPr="000B16CA">
        <w:rPr>
          <w:rtl/>
        </w:rPr>
        <w:t>إليها</w:t>
      </w:r>
      <w:r w:rsidR="00C21F35" w:rsidRPr="000B16CA">
        <w:rPr>
          <w:rtl/>
        </w:rPr>
        <w:t xml:space="preserve"> الخطوات التالية:</w:t>
      </w:r>
    </w:p>
    <w:p w14:paraId="123A7744" w14:textId="7537E19E" w:rsidR="00C21F35" w:rsidRPr="000B16CA" w:rsidRDefault="00C21F35">
      <w:pPr>
        <w:pStyle w:val="ListParagraph"/>
        <w:numPr>
          <w:ilvl w:val="0"/>
          <w:numId w:val="9"/>
        </w:numPr>
      </w:pPr>
      <w:r w:rsidRPr="000B16CA">
        <w:rPr>
          <w:rtl/>
        </w:rPr>
        <w:t xml:space="preserve">يجب أن تكون مشاركة الأشخاص ذوي الإعاقة مركزية في عملية تطوير معايير </w:t>
      </w:r>
      <w:r w:rsidR="007630C0" w:rsidRPr="000B16CA">
        <w:rPr>
          <w:rtl/>
        </w:rPr>
        <w:t>المشتريات</w:t>
      </w:r>
      <w:r w:rsidRPr="000B16CA">
        <w:rPr>
          <w:rtl/>
        </w:rPr>
        <w:t xml:space="preserve"> التي يمكن </w:t>
      </w:r>
      <w:r w:rsidR="007630C0" w:rsidRPr="000B16CA">
        <w:rPr>
          <w:rtl/>
        </w:rPr>
        <w:t>النفاذ</w:t>
      </w:r>
      <w:r w:rsidRPr="000B16CA">
        <w:rPr>
          <w:rtl/>
        </w:rPr>
        <w:t xml:space="preserve"> إليها من أجل ضمان تلبية المتطلبات المناسبة على المستوى الوطني.</w:t>
      </w:r>
    </w:p>
    <w:p w14:paraId="67FE1463" w14:textId="72CDB924" w:rsidR="00C21F35" w:rsidRPr="000B16CA" w:rsidRDefault="00C21F35">
      <w:pPr>
        <w:pStyle w:val="ListParagraph"/>
        <w:numPr>
          <w:ilvl w:val="0"/>
          <w:numId w:val="9"/>
        </w:numPr>
      </w:pPr>
      <w:r w:rsidRPr="000B16CA">
        <w:rPr>
          <w:rtl/>
        </w:rPr>
        <w:t xml:space="preserve">يجب أن تكون مبادئ المساواة </w:t>
      </w:r>
      <w:r w:rsidR="007630C0" w:rsidRPr="000B16CA">
        <w:rPr>
          <w:rtl/>
        </w:rPr>
        <w:t>والشمول</w:t>
      </w:r>
      <w:r w:rsidRPr="000B16CA">
        <w:rPr>
          <w:rtl/>
        </w:rPr>
        <w:t xml:space="preserve"> وإمكانية </w:t>
      </w:r>
      <w:r w:rsidR="007630C0" w:rsidRPr="000B16CA">
        <w:rPr>
          <w:rtl/>
        </w:rPr>
        <w:t>النفاذ</w:t>
      </w:r>
      <w:r w:rsidRPr="000B16CA">
        <w:rPr>
          <w:rtl/>
        </w:rPr>
        <w:t xml:space="preserve"> والشفافية والقدرة على تحمل التكاليف متأصلة في المبادئ التوجيهية للمشتريات.</w:t>
      </w:r>
    </w:p>
    <w:p w14:paraId="7399BCD1" w14:textId="1A1B38AE" w:rsidR="009C3FDE" w:rsidRPr="000B16CA" w:rsidRDefault="00C21F35">
      <w:pPr>
        <w:pStyle w:val="ListParagraph"/>
        <w:numPr>
          <w:ilvl w:val="0"/>
          <w:numId w:val="9"/>
        </w:numPr>
      </w:pPr>
      <w:r w:rsidRPr="000B16CA">
        <w:rPr>
          <w:rtl/>
        </w:rPr>
        <w:t xml:space="preserve">ستكون متطلبات المعايير الفنية للسلع والخدمات المشتراة المحددة في </w:t>
      </w:r>
      <w:r w:rsidR="007630C0" w:rsidRPr="000B16CA">
        <w:rPr>
          <w:rtl/>
        </w:rPr>
        <w:t>المبادئ التوجيهية للمشتريات</w:t>
      </w:r>
      <w:r w:rsidRPr="000B16CA">
        <w:rPr>
          <w:rtl/>
        </w:rPr>
        <w:t xml:space="preserve"> بالغة الأهمية </w:t>
      </w:r>
      <w:r w:rsidR="00FB3952" w:rsidRPr="000B16CA">
        <w:rPr>
          <w:rtl/>
        </w:rPr>
        <w:t>للنتائج</w:t>
      </w:r>
      <w:r w:rsidR="007630C0" w:rsidRPr="000B16CA">
        <w:rPr>
          <w:rtl/>
        </w:rPr>
        <w:t>،</w:t>
      </w:r>
      <w:r w:rsidRPr="000B16CA">
        <w:rPr>
          <w:rtl/>
        </w:rPr>
        <w:t xml:space="preserve"> ويجب أن تتماشى مع تلك المحددة كجزء من السياسة الدولية القسم 508 و</w:t>
      </w:r>
      <w:r w:rsidRPr="000B16CA">
        <w:t>ETSI EN 301549</w:t>
      </w:r>
      <w:r w:rsidR="007630C0" w:rsidRPr="000B16CA">
        <w:rPr>
          <w:rtl/>
        </w:rPr>
        <w:t>.</w:t>
      </w:r>
    </w:p>
    <w:p w14:paraId="3F034399" w14:textId="06BD966A" w:rsidR="00AA51D7" w:rsidRPr="000B16CA" w:rsidRDefault="00AA51D7">
      <w:pPr>
        <w:pStyle w:val="ListParagraph"/>
        <w:numPr>
          <w:ilvl w:val="0"/>
          <w:numId w:val="9"/>
        </w:numPr>
      </w:pPr>
      <w:r w:rsidRPr="000B16CA">
        <w:rPr>
          <w:rtl/>
        </w:rPr>
        <w:t xml:space="preserve">مراجعة بنود إمكانية </w:t>
      </w:r>
      <w:r w:rsidR="005B7805" w:rsidRPr="000B16CA">
        <w:rPr>
          <w:rtl/>
        </w:rPr>
        <w:t>النفاذ</w:t>
      </w:r>
      <w:r w:rsidRPr="000B16CA">
        <w:rPr>
          <w:rtl/>
        </w:rPr>
        <w:t xml:space="preserve"> ذات الصلة </w:t>
      </w:r>
      <w:r w:rsidR="005B7805" w:rsidRPr="000B16CA">
        <w:rPr>
          <w:rtl/>
        </w:rPr>
        <w:t xml:space="preserve">ودمجها </w:t>
      </w:r>
      <w:r w:rsidRPr="000B16CA">
        <w:rPr>
          <w:rtl/>
        </w:rPr>
        <w:t xml:space="preserve">في نماذج </w:t>
      </w:r>
      <w:r w:rsidR="005B7805" w:rsidRPr="000B16CA">
        <w:rPr>
          <w:rtl/>
        </w:rPr>
        <w:t>العطاءات والتعاقدات</w:t>
      </w:r>
      <w:r w:rsidRPr="000B16CA">
        <w:rPr>
          <w:rtl/>
        </w:rPr>
        <w:t xml:space="preserve"> الحالية للإشارة إلى سياسات ومعايير </w:t>
      </w:r>
      <w:r w:rsidR="00B654D8" w:rsidRPr="000B16CA">
        <w:rPr>
          <w:rtl/>
        </w:rPr>
        <w:t>المشتريات القابلة</w:t>
      </w:r>
      <w:r w:rsidR="005B7805" w:rsidRPr="000B16CA">
        <w:rPr>
          <w:rtl/>
        </w:rPr>
        <w:t xml:space="preserve"> للنفاذ من </w:t>
      </w:r>
      <w:r w:rsidRPr="000B16CA">
        <w:rPr>
          <w:rtl/>
        </w:rPr>
        <w:t>تكنولوجيا المعلومات والاتصالات</w:t>
      </w:r>
      <w:r w:rsidR="00B654D8" w:rsidRPr="000B16CA">
        <w:rPr>
          <w:rtl/>
        </w:rPr>
        <w:t>، العالمية والوطنية.</w:t>
      </w:r>
    </w:p>
    <w:p w14:paraId="103D83B2" w14:textId="3A29F6AD" w:rsidR="00AA51D7" w:rsidRPr="000B16CA" w:rsidRDefault="00AA51D7">
      <w:pPr>
        <w:pStyle w:val="ListParagraph"/>
        <w:numPr>
          <w:ilvl w:val="0"/>
          <w:numId w:val="9"/>
        </w:numPr>
      </w:pPr>
      <w:r w:rsidRPr="000B16CA">
        <w:rPr>
          <w:rtl/>
        </w:rPr>
        <w:t xml:space="preserve">التأكد من أن معايير التقييم الخاصة </w:t>
      </w:r>
      <w:r w:rsidR="00D63C92" w:rsidRPr="000B16CA">
        <w:rPr>
          <w:rtl/>
        </w:rPr>
        <w:t>ب</w:t>
      </w:r>
      <w:r w:rsidRPr="000B16CA">
        <w:rPr>
          <w:rtl/>
        </w:rPr>
        <w:t xml:space="preserve">توافق إمكانية </w:t>
      </w:r>
      <w:r w:rsidR="00B654D8" w:rsidRPr="000B16CA">
        <w:rPr>
          <w:rtl/>
        </w:rPr>
        <w:t xml:space="preserve">النفاذ </w:t>
      </w:r>
      <w:r w:rsidR="00FB3952" w:rsidRPr="000B16CA">
        <w:rPr>
          <w:rtl/>
        </w:rPr>
        <w:t>مصممة خصيصًا</w:t>
      </w:r>
      <w:r w:rsidRPr="000B16CA">
        <w:rPr>
          <w:rtl/>
        </w:rPr>
        <w:t xml:space="preserve"> لتقييم الجانب التالي من الحلول:</w:t>
      </w:r>
    </w:p>
    <w:p w14:paraId="603D5ACC" w14:textId="1C4E591C" w:rsidR="00AA51D7" w:rsidRPr="000B16CA" w:rsidRDefault="00B654D8">
      <w:pPr>
        <w:pStyle w:val="ListParagraph"/>
        <w:numPr>
          <w:ilvl w:val="0"/>
          <w:numId w:val="10"/>
        </w:numPr>
      </w:pPr>
      <w:r w:rsidRPr="000B16CA">
        <w:rPr>
          <w:rtl/>
        </w:rPr>
        <w:t>التقييم على مستوى المنتج</w:t>
      </w:r>
      <w:r w:rsidR="00AA51D7" w:rsidRPr="000B16CA">
        <w:rPr>
          <w:rtl/>
        </w:rPr>
        <w:t xml:space="preserve"> </w:t>
      </w:r>
      <w:r w:rsidRPr="000B16CA">
        <w:rPr>
          <w:rtl/>
        </w:rPr>
        <w:t>–</w:t>
      </w:r>
      <w:r w:rsidR="00AA51D7" w:rsidRPr="000B16CA">
        <w:rPr>
          <w:rtl/>
        </w:rPr>
        <w:t xml:space="preserve"> يفضل أن يكون في سياق الاستخدام</w:t>
      </w:r>
    </w:p>
    <w:p w14:paraId="2CD13660" w14:textId="76E918EB" w:rsidR="00AA51D7" w:rsidRPr="000B16CA" w:rsidRDefault="00B654D8">
      <w:pPr>
        <w:pStyle w:val="ListParagraph"/>
        <w:numPr>
          <w:ilvl w:val="0"/>
          <w:numId w:val="10"/>
        </w:numPr>
      </w:pPr>
      <w:r w:rsidRPr="000B16CA">
        <w:rPr>
          <w:rtl/>
        </w:rPr>
        <w:t>التقييم على مستوى الحل</w:t>
      </w:r>
      <w:r w:rsidR="00AA51D7" w:rsidRPr="000B16CA">
        <w:rPr>
          <w:rtl/>
        </w:rPr>
        <w:t xml:space="preserve"> </w:t>
      </w:r>
      <w:r w:rsidRPr="000B16CA">
        <w:rPr>
          <w:rtl/>
        </w:rPr>
        <w:t>–</w:t>
      </w:r>
      <w:r w:rsidR="00AA51D7" w:rsidRPr="000B16CA">
        <w:rPr>
          <w:rtl/>
        </w:rPr>
        <w:t xml:space="preserve"> أي</w:t>
      </w:r>
      <w:r w:rsidR="00D63C92" w:rsidRPr="000B16CA">
        <w:rPr>
          <w:rtl/>
        </w:rPr>
        <w:t>؛</w:t>
      </w:r>
      <w:r w:rsidR="00AA51D7" w:rsidRPr="000B16CA">
        <w:rPr>
          <w:rtl/>
        </w:rPr>
        <w:t xml:space="preserve"> </w:t>
      </w:r>
      <w:r w:rsidRPr="000B16CA">
        <w:rPr>
          <w:rtl/>
        </w:rPr>
        <w:t>كيف ست</w:t>
      </w:r>
      <w:r w:rsidR="00D166BA" w:rsidRPr="000B16CA">
        <w:rPr>
          <w:rtl/>
        </w:rPr>
        <w:t>ُ</w:t>
      </w:r>
      <w:r w:rsidRPr="000B16CA">
        <w:rPr>
          <w:rtl/>
        </w:rPr>
        <w:t>د</w:t>
      </w:r>
      <w:r w:rsidR="00D166BA" w:rsidRPr="000B16CA">
        <w:rPr>
          <w:rtl/>
        </w:rPr>
        <w:t>َ</w:t>
      </w:r>
      <w:r w:rsidRPr="000B16CA">
        <w:rPr>
          <w:rtl/>
        </w:rPr>
        <w:t>عم</w:t>
      </w:r>
      <w:r w:rsidR="00AA51D7" w:rsidRPr="000B16CA">
        <w:rPr>
          <w:rtl/>
        </w:rPr>
        <w:t xml:space="preserve"> معايير إمكانية </w:t>
      </w:r>
      <w:r w:rsidRPr="000B16CA">
        <w:rPr>
          <w:rtl/>
        </w:rPr>
        <w:t>النفاذ</w:t>
      </w:r>
      <w:r w:rsidR="00AA51D7" w:rsidRPr="000B16CA">
        <w:rPr>
          <w:rtl/>
        </w:rPr>
        <w:t xml:space="preserve"> عند </w:t>
      </w:r>
      <w:r w:rsidRPr="000B16CA">
        <w:rPr>
          <w:rtl/>
        </w:rPr>
        <w:t>وضع</w:t>
      </w:r>
      <w:r w:rsidR="00AA51D7" w:rsidRPr="000B16CA">
        <w:rPr>
          <w:rtl/>
        </w:rPr>
        <w:t xml:space="preserve"> جميع الأجزاء المكونة </w:t>
      </w:r>
      <w:r w:rsidRPr="000B16CA">
        <w:rPr>
          <w:rtl/>
        </w:rPr>
        <w:t>وضبطها</w:t>
      </w:r>
      <w:r w:rsidR="00AA51D7" w:rsidRPr="000B16CA">
        <w:rPr>
          <w:rtl/>
        </w:rPr>
        <w:t xml:space="preserve"> للعمل معًا</w:t>
      </w:r>
    </w:p>
    <w:p w14:paraId="35065877" w14:textId="676DF9E9" w:rsidR="00AA51D7" w:rsidRPr="000B16CA" w:rsidRDefault="00B654D8">
      <w:pPr>
        <w:pStyle w:val="ListParagraph"/>
        <w:numPr>
          <w:ilvl w:val="0"/>
          <w:numId w:val="10"/>
        </w:numPr>
      </w:pPr>
      <w:r w:rsidRPr="000B16CA">
        <w:rPr>
          <w:rtl/>
        </w:rPr>
        <w:t>التقييم على</w:t>
      </w:r>
      <w:r w:rsidR="00AA51D7" w:rsidRPr="000B16CA">
        <w:rPr>
          <w:rtl/>
        </w:rPr>
        <w:t xml:space="preserve"> مستوى التنفيذ</w:t>
      </w:r>
      <w:r w:rsidRPr="000B16CA">
        <w:rPr>
          <w:rtl/>
        </w:rPr>
        <w:t xml:space="preserve"> – </w:t>
      </w:r>
      <w:r w:rsidR="00AA51D7" w:rsidRPr="000B16CA">
        <w:rPr>
          <w:rtl/>
        </w:rPr>
        <w:t>أي</w:t>
      </w:r>
      <w:r w:rsidR="00D63C92" w:rsidRPr="000B16CA">
        <w:rPr>
          <w:rtl/>
        </w:rPr>
        <w:t>؛</w:t>
      </w:r>
      <w:r w:rsidR="00AA51D7" w:rsidRPr="000B16CA">
        <w:rPr>
          <w:rtl/>
        </w:rPr>
        <w:t xml:space="preserve"> كيف </w:t>
      </w:r>
      <w:r w:rsidR="00D166BA" w:rsidRPr="000B16CA">
        <w:rPr>
          <w:rtl/>
        </w:rPr>
        <w:t xml:space="preserve">ستُدَعم </w:t>
      </w:r>
      <w:r w:rsidR="00AA51D7" w:rsidRPr="000B16CA">
        <w:rPr>
          <w:rtl/>
        </w:rPr>
        <w:t xml:space="preserve">معايير إمكانية </w:t>
      </w:r>
      <w:r w:rsidRPr="000B16CA">
        <w:rPr>
          <w:rtl/>
        </w:rPr>
        <w:t>النفاذ</w:t>
      </w:r>
      <w:r w:rsidR="00AA51D7" w:rsidRPr="000B16CA">
        <w:rPr>
          <w:rtl/>
        </w:rPr>
        <w:t xml:space="preserve"> عند دمج الحل في البيئة الحالية "</w:t>
      </w:r>
      <w:r w:rsidR="00D166BA" w:rsidRPr="000B16CA">
        <w:rPr>
          <w:rtl/>
        </w:rPr>
        <w:t>المُنفذَّة</w:t>
      </w:r>
      <w:r w:rsidR="00AA51D7" w:rsidRPr="000B16CA">
        <w:rPr>
          <w:rtl/>
        </w:rPr>
        <w:t>"</w:t>
      </w:r>
    </w:p>
    <w:p w14:paraId="0A5A2B43" w14:textId="58F59E25" w:rsidR="00F96563" w:rsidRPr="000B16CA" w:rsidRDefault="0082423C">
      <w:pPr>
        <w:pStyle w:val="Heading2"/>
        <w:numPr>
          <w:ilvl w:val="2"/>
          <w:numId w:val="40"/>
        </w:numPr>
        <w:rPr>
          <w:rtl/>
        </w:rPr>
      </w:pPr>
      <w:bookmarkStart w:id="32" w:name="_Toc128570169"/>
      <w:r w:rsidRPr="000B16CA">
        <w:rPr>
          <w:rtl/>
        </w:rPr>
        <w:t>مراحل الشراء الخمس</w:t>
      </w:r>
      <w:bookmarkEnd w:id="32"/>
    </w:p>
    <w:p w14:paraId="55F0EF73" w14:textId="52D76A36" w:rsidR="0082423C" w:rsidRPr="000B16CA" w:rsidRDefault="00DC502F" w:rsidP="00550F05">
      <w:pPr>
        <w:rPr>
          <w:rtl/>
        </w:rPr>
      </w:pPr>
      <w:r w:rsidRPr="000B16CA">
        <w:rPr>
          <w:rtl/>
        </w:rPr>
        <w:t xml:space="preserve">إنه </w:t>
      </w:r>
      <w:r w:rsidR="00201551" w:rsidRPr="000B16CA">
        <w:rPr>
          <w:rtl/>
        </w:rPr>
        <w:t xml:space="preserve">لمن المهم للغاية </w:t>
      </w:r>
      <w:r w:rsidRPr="000B16CA">
        <w:rPr>
          <w:rtl/>
        </w:rPr>
        <w:t>تحديد</w:t>
      </w:r>
      <w:r w:rsidR="0082423C" w:rsidRPr="000B16CA">
        <w:rPr>
          <w:rtl/>
        </w:rPr>
        <w:t xml:space="preserve"> عملية </w:t>
      </w:r>
      <w:r w:rsidRPr="000B16CA">
        <w:rPr>
          <w:rtl/>
        </w:rPr>
        <w:t>المشتريات</w:t>
      </w:r>
      <w:r w:rsidR="0082423C" w:rsidRPr="000B16CA">
        <w:rPr>
          <w:rtl/>
        </w:rPr>
        <w:t xml:space="preserve"> الحالية</w:t>
      </w:r>
      <w:r w:rsidRPr="000B16CA">
        <w:rPr>
          <w:rtl/>
        </w:rPr>
        <w:t xml:space="preserve">، </w:t>
      </w:r>
      <w:r w:rsidR="0082423C" w:rsidRPr="000B16CA">
        <w:rPr>
          <w:rtl/>
        </w:rPr>
        <w:t xml:space="preserve">من حيث مراحل </w:t>
      </w:r>
      <w:r w:rsidRPr="000B16CA">
        <w:rPr>
          <w:rtl/>
        </w:rPr>
        <w:t>المشتريات</w:t>
      </w:r>
      <w:r w:rsidR="0082423C" w:rsidRPr="000B16CA">
        <w:rPr>
          <w:rtl/>
        </w:rPr>
        <w:t xml:space="preserve"> الخمس المحددة في معايير </w:t>
      </w:r>
      <w:r w:rsidRPr="000B16CA">
        <w:rPr>
          <w:rtl/>
        </w:rPr>
        <w:t>المشتريات</w:t>
      </w:r>
      <w:r w:rsidR="0082423C" w:rsidRPr="000B16CA">
        <w:rPr>
          <w:rtl/>
        </w:rPr>
        <w:t xml:space="preserve"> الدولية. تتضمن عملية </w:t>
      </w:r>
      <w:r w:rsidR="00D1669D" w:rsidRPr="000B16CA">
        <w:rPr>
          <w:rtl/>
        </w:rPr>
        <w:t>التحديد</w:t>
      </w:r>
      <w:r w:rsidR="0082423C" w:rsidRPr="000B16CA">
        <w:rPr>
          <w:rtl/>
        </w:rPr>
        <w:t xml:space="preserve"> هذه </w:t>
      </w:r>
      <w:r w:rsidR="00D1669D" w:rsidRPr="000B16CA">
        <w:rPr>
          <w:rtl/>
        </w:rPr>
        <w:t xml:space="preserve">التعرف على </w:t>
      </w:r>
      <w:r w:rsidR="0082423C" w:rsidRPr="000B16CA">
        <w:rPr>
          <w:rtl/>
        </w:rPr>
        <w:t xml:space="preserve">الفجوات ومواءمتها </w:t>
      </w:r>
      <w:r w:rsidR="00D1669D" w:rsidRPr="000B16CA">
        <w:rPr>
          <w:rtl/>
        </w:rPr>
        <w:t>داخل</w:t>
      </w:r>
      <w:r w:rsidR="0082423C" w:rsidRPr="000B16CA">
        <w:rPr>
          <w:rtl/>
        </w:rPr>
        <w:t xml:space="preserve"> مراحل </w:t>
      </w:r>
      <w:r w:rsidR="00D1669D" w:rsidRPr="000B16CA">
        <w:rPr>
          <w:rtl/>
        </w:rPr>
        <w:t>المشتريات</w:t>
      </w:r>
      <w:r w:rsidR="0082423C" w:rsidRPr="000B16CA">
        <w:rPr>
          <w:rtl/>
        </w:rPr>
        <w:t xml:space="preserve"> الحالية</w:t>
      </w:r>
      <w:r w:rsidR="00201551" w:rsidRPr="000B16CA">
        <w:rPr>
          <w:rtl/>
        </w:rPr>
        <w:t xml:space="preserve">، وذلك </w:t>
      </w:r>
      <w:r w:rsidR="0082423C" w:rsidRPr="000B16CA">
        <w:rPr>
          <w:rtl/>
        </w:rPr>
        <w:t xml:space="preserve">لتضمين احتياجات </w:t>
      </w:r>
      <w:r w:rsidR="00D1669D" w:rsidRPr="000B16CA">
        <w:rPr>
          <w:rtl/>
        </w:rPr>
        <w:t>مشتريات</w:t>
      </w:r>
      <w:r w:rsidR="0082423C" w:rsidRPr="000B16CA">
        <w:rPr>
          <w:rtl/>
        </w:rPr>
        <w:t xml:space="preserve"> تكنولوجيا المعلومات والاتصالات</w:t>
      </w:r>
      <w:r w:rsidR="00D1669D" w:rsidRPr="000B16CA">
        <w:rPr>
          <w:rtl/>
        </w:rPr>
        <w:t xml:space="preserve"> القابلة للنفاذ</w:t>
      </w:r>
      <w:r w:rsidR="0082423C" w:rsidRPr="000B16CA">
        <w:rPr>
          <w:rtl/>
        </w:rPr>
        <w:t xml:space="preserve">. يجب أن يكون لكل مرحلة من مراحل المشتريات </w:t>
      </w:r>
      <w:r w:rsidR="00D1669D" w:rsidRPr="000B16CA">
        <w:rPr>
          <w:rtl/>
        </w:rPr>
        <w:t>الجداول ال</w:t>
      </w:r>
      <w:r w:rsidR="0082423C" w:rsidRPr="000B16CA">
        <w:rPr>
          <w:rtl/>
        </w:rPr>
        <w:t xml:space="preserve">زمنية </w:t>
      </w:r>
      <w:r w:rsidR="00201551" w:rsidRPr="000B16CA">
        <w:rPr>
          <w:rtl/>
        </w:rPr>
        <w:t>للاستجابة</w:t>
      </w:r>
      <w:r w:rsidR="00D1669D" w:rsidRPr="000B16CA">
        <w:rPr>
          <w:rtl/>
        </w:rPr>
        <w:t xml:space="preserve"> المقابلة، </w:t>
      </w:r>
      <w:r w:rsidR="00201551" w:rsidRPr="000B16CA">
        <w:rPr>
          <w:rtl/>
        </w:rPr>
        <w:t>وذلك بناءً</w:t>
      </w:r>
      <w:r w:rsidR="0082423C" w:rsidRPr="000B16CA">
        <w:rPr>
          <w:rtl/>
        </w:rPr>
        <w:t xml:space="preserve"> على مجموعة الأنشطة (مثل الجدول الزمني للموافقة</w:t>
      </w:r>
      <w:r w:rsidR="00D1669D" w:rsidRPr="000B16CA">
        <w:rPr>
          <w:rtl/>
        </w:rPr>
        <w:t xml:space="preserve"> </w:t>
      </w:r>
      <w:r w:rsidR="0082423C" w:rsidRPr="000B16CA">
        <w:rPr>
          <w:rtl/>
        </w:rPr>
        <w:t xml:space="preserve">والجدول الزمني للتوضيح، وما إلى ذلك). فيما يلي المراحل الخمس </w:t>
      </w:r>
      <w:r w:rsidR="000E3609" w:rsidRPr="000B16CA">
        <w:rPr>
          <w:rtl/>
        </w:rPr>
        <w:t>الضرورية و</w:t>
      </w:r>
      <w:r w:rsidR="00D1669D" w:rsidRPr="000B16CA">
        <w:rPr>
          <w:rtl/>
        </w:rPr>
        <w:t>البالغة الأهمية</w:t>
      </w:r>
      <w:r w:rsidR="000E3609" w:rsidRPr="000B16CA">
        <w:rPr>
          <w:rtl/>
        </w:rPr>
        <w:t xml:space="preserve"> للمشتريات </w:t>
      </w:r>
      <w:r w:rsidR="0082423C" w:rsidRPr="000B16CA">
        <w:rPr>
          <w:rtl/>
        </w:rPr>
        <w:t xml:space="preserve">والأنشطة ذات الصلة المرتبطة بها لتنفيذ </w:t>
      </w:r>
      <w:r w:rsidR="000E3609" w:rsidRPr="000B16CA">
        <w:rPr>
          <w:rtl/>
        </w:rPr>
        <w:t>المبادئ التوجيهية</w:t>
      </w:r>
      <w:r w:rsidR="0082423C" w:rsidRPr="000B16CA">
        <w:rPr>
          <w:rtl/>
        </w:rPr>
        <w:t xml:space="preserve"> وسياسة المشتريات التي يمكن </w:t>
      </w:r>
      <w:r w:rsidR="000E3609" w:rsidRPr="000B16CA">
        <w:rPr>
          <w:rtl/>
        </w:rPr>
        <w:t>النفاذ</w:t>
      </w:r>
      <w:r w:rsidR="0082423C" w:rsidRPr="000B16CA">
        <w:rPr>
          <w:rtl/>
        </w:rPr>
        <w:t xml:space="preserve"> إليها:</w:t>
      </w:r>
    </w:p>
    <w:p w14:paraId="0EAE0019" w14:textId="6A49FCF8" w:rsidR="004D49B5" w:rsidRPr="000B16CA" w:rsidRDefault="002D630B">
      <w:pPr>
        <w:pStyle w:val="ListParagraph"/>
        <w:numPr>
          <w:ilvl w:val="0"/>
          <w:numId w:val="11"/>
        </w:numPr>
      </w:pPr>
      <w:r w:rsidRPr="000B16CA">
        <w:rPr>
          <w:rtl/>
        </w:rPr>
        <w:t>الدراسة التحضيرية:</w:t>
      </w:r>
    </w:p>
    <w:p w14:paraId="7660D9FF" w14:textId="266991CD" w:rsidR="002D630B" w:rsidRPr="000B16CA" w:rsidRDefault="002D630B">
      <w:pPr>
        <w:pStyle w:val="ListParagraph"/>
        <w:numPr>
          <w:ilvl w:val="0"/>
          <w:numId w:val="12"/>
        </w:numPr>
      </w:pPr>
      <w:r w:rsidRPr="000B16CA">
        <w:rPr>
          <w:rtl/>
        </w:rPr>
        <w:t xml:space="preserve">قبل دورة </w:t>
      </w:r>
      <w:r w:rsidR="008726D9" w:rsidRPr="000B16CA">
        <w:rPr>
          <w:rtl/>
        </w:rPr>
        <w:t>المشتريات</w:t>
      </w:r>
      <w:r w:rsidRPr="000B16CA">
        <w:rPr>
          <w:rtl/>
        </w:rPr>
        <w:t xml:space="preserve">، يجب إجراء دراسة أولية </w:t>
      </w:r>
      <w:r w:rsidR="008726D9" w:rsidRPr="000B16CA">
        <w:rPr>
          <w:rtl/>
        </w:rPr>
        <w:t>ل</w:t>
      </w:r>
      <w:r w:rsidR="00FE4001" w:rsidRPr="000B16CA">
        <w:rPr>
          <w:rtl/>
        </w:rPr>
        <w:t>ت</w:t>
      </w:r>
      <w:r w:rsidR="008726D9" w:rsidRPr="000B16CA">
        <w:rPr>
          <w:rtl/>
        </w:rPr>
        <w:t>عيين</w:t>
      </w:r>
      <w:r w:rsidRPr="000B16CA">
        <w:rPr>
          <w:rtl/>
        </w:rPr>
        <w:t xml:space="preserve"> الاحتياجات </w:t>
      </w:r>
      <w:r w:rsidR="008726D9" w:rsidRPr="000B16CA">
        <w:rPr>
          <w:rtl/>
        </w:rPr>
        <w:t>المؤسسية</w:t>
      </w:r>
      <w:r w:rsidRPr="000B16CA">
        <w:rPr>
          <w:rtl/>
        </w:rPr>
        <w:t xml:space="preserve"> واحتياجات المستخدم (بما في ذلك احتياجات </w:t>
      </w:r>
      <w:r w:rsidR="008726D9" w:rsidRPr="000B16CA">
        <w:rPr>
          <w:rtl/>
        </w:rPr>
        <w:t>النفاذ</w:t>
      </w:r>
      <w:r w:rsidRPr="000B16CA">
        <w:rPr>
          <w:rtl/>
        </w:rPr>
        <w:t>) لسلع و</w:t>
      </w:r>
      <w:r w:rsidR="008726D9" w:rsidRPr="000B16CA">
        <w:rPr>
          <w:rtl/>
        </w:rPr>
        <w:t>/</w:t>
      </w:r>
      <w:r w:rsidRPr="000B16CA">
        <w:rPr>
          <w:rtl/>
        </w:rPr>
        <w:t>أو خدمات تكنولوجيا المعلومات والاتصالات التي سيتم شراؤها.</w:t>
      </w:r>
    </w:p>
    <w:p w14:paraId="337AAF54" w14:textId="373E4D77" w:rsidR="002D630B" w:rsidRPr="000B16CA" w:rsidRDefault="002D630B">
      <w:pPr>
        <w:pStyle w:val="ListParagraph"/>
        <w:numPr>
          <w:ilvl w:val="0"/>
          <w:numId w:val="12"/>
        </w:numPr>
      </w:pPr>
      <w:r w:rsidRPr="000B16CA">
        <w:rPr>
          <w:rtl/>
        </w:rPr>
        <w:t xml:space="preserve">يجب دراسة البائعين المحتملين الذين </w:t>
      </w:r>
      <w:r w:rsidR="00416A77" w:rsidRPr="000B16CA">
        <w:rPr>
          <w:rtl/>
        </w:rPr>
        <w:t xml:space="preserve">سيدعون لتقديم عطاءات، </w:t>
      </w:r>
      <w:r w:rsidRPr="000B16CA">
        <w:rPr>
          <w:rtl/>
        </w:rPr>
        <w:t xml:space="preserve">للتأكد من كفاءتهم </w:t>
      </w:r>
      <w:r w:rsidR="00416A77" w:rsidRPr="000B16CA">
        <w:rPr>
          <w:rtl/>
        </w:rPr>
        <w:t>لكي</w:t>
      </w:r>
      <w:r w:rsidRPr="000B16CA">
        <w:rPr>
          <w:rtl/>
        </w:rPr>
        <w:t xml:space="preserve"> يكونوا قادرين على تقديم السلع و</w:t>
      </w:r>
      <w:r w:rsidR="00416A77" w:rsidRPr="000B16CA">
        <w:rPr>
          <w:rtl/>
        </w:rPr>
        <w:t>/</w:t>
      </w:r>
      <w:r w:rsidRPr="000B16CA">
        <w:rPr>
          <w:rtl/>
        </w:rPr>
        <w:t>أو الخدمات المطلوبة.</w:t>
      </w:r>
    </w:p>
    <w:p w14:paraId="34BFE791" w14:textId="60B8EF39" w:rsidR="002D630B" w:rsidRPr="000B16CA" w:rsidRDefault="002D630B">
      <w:pPr>
        <w:pStyle w:val="ListParagraph"/>
        <w:numPr>
          <w:ilvl w:val="0"/>
          <w:numId w:val="11"/>
        </w:numPr>
      </w:pPr>
      <w:r w:rsidRPr="000B16CA">
        <w:rPr>
          <w:rtl/>
        </w:rPr>
        <w:t>الدعوة لتقديم العطاء</w:t>
      </w:r>
      <w:r w:rsidR="008952B3" w:rsidRPr="000B16CA">
        <w:rPr>
          <w:rtl/>
        </w:rPr>
        <w:t>ات</w:t>
      </w:r>
      <w:r w:rsidRPr="000B16CA">
        <w:rPr>
          <w:rtl/>
        </w:rPr>
        <w:t>:</w:t>
      </w:r>
    </w:p>
    <w:p w14:paraId="269F8C8E" w14:textId="2EBE3F71" w:rsidR="002D630B" w:rsidRPr="000B16CA" w:rsidRDefault="00444F36">
      <w:pPr>
        <w:pStyle w:val="ListParagraph"/>
        <w:numPr>
          <w:ilvl w:val="0"/>
          <w:numId w:val="13"/>
        </w:numPr>
      </w:pPr>
      <w:r w:rsidRPr="000B16CA">
        <w:rPr>
          <w:rtl/>
        </w:rPr>
        <w:lastRenderedPageBreak/>
        <w:t>تُعدُّ تفاصيل</w:t>
      </w:r>
      <w:r w:rsidR="002D630B" w:rsidRPr="000B16CA">
        <w:rPr>
          <w:rtl/>
        </w:rPr>
        <w:t xml:space="preserve"> (بما في ذلك المواصفات والمعايير الفنية) </w:t>
      </w:r>
      <w:r w:rsidRPr="000B16CA">
        <w:rPr>
          <w:rtl/>
        </w:rPr>
        <w:t>ا</w:t>
      </w:r>
      <w:r w:rsidR="002D630B" w:rsidRPr="000B16CA">
        <w:rPr>
          <w:rtl/>
        </w:rPr>
        <w:t>لسلع و</w:t>
      </w:r>
      <w:r w:rsidRPr="000B16CA">
        <w:rPr>
          <w:rtl/>
        </w:rPr>
        <w:t>/</w:t>
      </w:r>
      <w:r w:rsidR="002D630B" w:rsidRPr="000B16CA">
        <w:rPr>
          <w:rtl/>
        </w:rPr>
        <w:t xml:space="preserve">أو الخدمات التي سيتم شراؤها </w:t>
      </w:r>
      <w:r w:rsidRPr="000B16CA">
        <w:rPr>
          <w:rtl/>
        </w:rPr>
        <w:t>وترسل</w:t>
      </w:r>
      <w:r w:rsidR="002D630B" w:rsidRPr="000B16CA">
        <w:rPr>
          <w:rtl/>
        </w:rPr>
        <w:t xml:space="preserve"> إلى البائعين المحتملين المؤهلين </w:t>
      </w:r>
      <w:r w:rsidRPr="000B16CA">
        <w:rPr>
          <w:rtl/>
        </w:rPr>
        <w:t>لتلبية</w:t>
      </w:r>
      <w:r w:rsidR="002D630B" w:rsidRPr="000B16CA">
        <w:rPr>
          <w:rtl/>
        </w:rPr>
        <w:t xml:space="preserve"> بالطلب.</w:t>
      </w:r>
    </w:p>
    <w:p w14:paraId="78E11394" w14:textId="449087AE" w:rsidR="002D630B" w:rsidRPr="000B16CA" w:rsidRDefault="002D630B">
      <w:pPr>
        <w:pStyle w:val="ListParagraph"/>
        <w:numPr>
          <w:ilvl w:val="0"/>
          <w:numId w:val="13"/>
        </w:numPr>
      </w:pPr>
      <w:r w:rsidRPr="000B16CA">
        <w:rPr>
          <w:rtl/>
        </w:rPr>
        <w:t xml:space="preserve">كجزء من مرحلة الدعوة لتقديم العطاءات، سيُطلب من جميع البائعين المدعوين إثبات توافق حلولهم مع معايير </w:t>
      </w:r>
      <w:r w:rsidR="001F6946" w:rsidRPr="000B16CA">
        <w:rPr>
          <w:rtl/>
        </w:rPr>
        <w:t>النفاذ</w:t>
      </w:r>
      <w:r w:rsidRPr="000B16CA">
        <w:rPr>
          <w:rtl/>
        </w:rPr>
        <w:t xml:space="preserve"> المحددة.</w:t>
      </w:r>
    </w:p>
    <w:p w14:paraId="316604CB" w14:textId="4A2C44F1" w:rsidR="002D630B" w:rsidRPr="000B16CA" w:rsidRDefault="002D630B">
      <w:pPr>
        <w:pStyle w:val="ListParagraph"/>
        <w:numPr>
          <w:ilvl w:val="0"/>
          <w:numId w:val="11"/>
        </w:numPr>
      </w:pPr>
      <w:r w:rsidRPr="000B16CA">
        <w:rPr>
          <w:rtl/>
        </w:rPr>
        <w:t>تقييم العطاءات:</w:t>
      </w:r>
    </w:p>
    <w:p w14:paraId="43A0B2A8" w14:textId="0B53CA85" w:rsidR="002D630B" w:rsidRPr="000B16CA" w:rsidRDefault="002D630B">
      <w:pPr>
        <w:pStyle w:val="ListParagraph"/>
        <w:numPr>
          <w:ilvl w:val="0"/>
          <w:numId w:val="14"/>
        </w:numPr>
      </w:pPr>
      <w:r w:rsidRPr="000B16CA">
        <w:rPr>
          <w:rtl/>
        </w:rPr>
        <w:t xml:space="preserve">يجب </w:t>
      </w:r>
      <w:r w:rsidR="00B17DCE" w:rsidRPr="000B16CA">
        <w:rPr>
          <w:rtl/>
        </w:rPr>
        <w:t>إعداد</w:t>
      </w:r>
      <w:r w:rsidRPr="000B16CA">
        <w:rPr>
          <w:rtl/>
        </w:rPr>
        <w:t xml:space="preserve"> معايير </w:t>
      </w:r>
      <w:r w:rsidR="00B17DCE" w:rsidRPr="000B16CA">
        <w:rPr>
          <w:rtl/>
        </w:rPr>
        <w:t>تقييم</w:t>
      </w:r>
      <w:r w:rsidRPr="000B16CA">
        <w:rPr>
          <w:rtl/>
        </w:rPr>
        <w:t xml:space="preserve"> للإشارة إلى "معايير </w:t>
      </w:r>
      <w:r w:rsidR="00B17DCE" w:rsidRPr="000B16CA">
        <w:rPr>
          <w:rtl/>
        </w:rPr>
        <w:t>قبول</w:t>
      </w:r>
      <w:r w:rsidRPr="000B16CA">
        <w:rPr>
          <w:rtl/>
        </w:rPr>
        <w:t xml:space="preserve">" </w:t>
      </w:r>
      <w:r w:rsidR="00B17DCE" w:rsidRPr="000B16CA">
        <w:rPr>
          <w:rtl/>
        </w:rPr>
        <w:t>ا</w:t>
      </w:r>
      <w:r w:rsidRPr="000B16CA">
        <w:rPr>
          <w:rtl/>
        </w:rPr>
        <w:t>لسلع و</w:t>
      </w:r>
      <w:r w:rsidR="00B17DCE" w:rsidRPr="000B16CA">
        <w:rPr>
          <w:rtl/>
        </w:rPr>
        <w:t>/</w:t>
      </w:r>
      <w:r w:rsidRPr="000B16CA">
        <w:rPr>
          <w:rtl/>
        </w:rPr>
        <w:t>أو الخدمات التي يقترحها البائعون استجابةً للدعوة لتقديم العطاءات.</w:t>
      </w:r>
    </w:p>
    <w:p w14:paraId="1F5DA33A" w14:textId="71523A9F" w:rsidR="002D630B" w:rsidRPr="000B16CA" w:rsidRDefault="00B17DCE">
      <w:pPr>
        <w:pStyle w:val="ListParagraph"/>
        <w:numPr>
          <w:ilvl w:val="0"/>
          <w:numId w:val="14"/>
        </w:numPr>
      </w:pPr>
      <w:r w:rsidRPr="000B16CA">
        <w:rPr>
          <w:rtl/>
        </w:rPr>
        <w:t>ت</w:t>
      </w:r>
      <w:r w:rsidR="002A3027" w:rsidRPr="000B16CA">
        <w:rPr>
          <w:rtl/>
        </w:rPr>
        <w:t>ُ</w:t>
      </w:r>
      <w:r w:rsidRPr="000B16CA">
        <w:rPr>
          <w:rtl/>
        </w:rPr>
        <w:t>قيَّم</w:t>
      </w:r>
      <w:r w:rsidR="002D630B" w:rsidRPr="000B16CA">
        <w:rPr>
          <w:rtl/>
        </w:rPr>
        <w:t xml:space="preserve"> ردود البائع</w:t>
      </w:r>
      <w:r w:rsidRPr="000B16CA">
        <w:rPr>
          <w:rtl/>
        </w:rPr>
        <w:t>ين</w:t>
      </w:r>
      <w:r w:rsidR="002D630B" w:rsidRPr="000B16CA">
        <w:rPr>
          <w:rtl/>
        </w:rPr>
        <w:t xml:space="preserve"> المستلمة على طلب تقديم العطاءات بناءً على معايير التقييم المحددة</w:t>
      </w:r>
      <w:r w:rsidRPr="000B16CA">
        <w:rPr>
          <w:rtl/>
        </w:rPr>
        <w:t>.</w:t>
      </w:r>
    </w:p>
    <w:p w14:paraId="6883E2A6" w14:textId="01D583BA" w:rsidR="00873E62" w:rsidRPr="000B16CA" w:rsidRDefault="00873E62">
      <w:pPr>
        <w:pStyle w:val="ListParagraph"/>
        <w:numPr>
          <w:ilvl w:val="0"/>
          <w:numId w:val="14"/>
        </w:numPr>
      </w:pPr>
      <w:r w:rsidRPr="000B16CA">
        <w:rPr>
          <w:rtl/>
        </w:rPr>
        <w:t xml:space="preserve">يمكن أن </w:t>
      </w:r>
      <w:r w:rsidR="00586E4B" w:rsidRPr="000B16CA">
        <w:rPr>
          <w:rtl/>
        </w:rPr>
        <w:t>يشتمل</w:t>
      </w:r>
      <w:r w:rsidRPr="000B16CA">
        <w:rPr>
          <w:rtl/>
        </w:rPr>
        <w:t xml:space="preserve"> جزء من معايير التقييم</w:t>
      </w:r>
      <w:r w:rsidR="001D5950" w:rsidRPr="000B16CA">
        <w:rPr>
          <w:rtl/>
        </w:rPr>
        <w:t>،</w:t>
      </w:r>
      <w:r w:rsidRPr="000B16CA">
        <w:rPr>
          <w:rtl/>
        </w:rPr>
        <w:t xml:space="preserve"> </w:t>
      </w:r>
      <w:r w:rsidR="00586E4B" w:rsidRPr="000B16CA">
        <w:rPr>
          <w:rtl/>
        </w:rPr>
        <w:t>منح ا</w:t>
      </w:r>
      <w:r w:rsidRPr="000B16CA">
        <w:rPr>
          <w:rtl/>
        </w:rPr>
        <w:t>لبائعين</w:t>
      </w:r>
      <w:r w:rsidR="00586E4B" w:rsidRPr="000B16CA">
        <w:rPr>
          <w:rtl/>
        </w:rPr>
        <w:t xml:space="preserve"> </w:t>
      </w:r>
      <w:r w:rsidRPr="000B16CA">
        <w:rPr>
          <w:rtl/>
        </w:rPr>
        <w:t>فرصة</w:t>
      </w:r>
      <w:r w:rsidR="001D5950" w:rsidRPr="000B16CA">
        <w:rPr>
          <w:rtl/>
        </w:rPr>
        <w:t>ً ل</w:t>
      </w:r>
      <w:r w:rsidRPr="000B16CA">
        <w:rPr>
          <w:rtl/>
        </w:rPr>
        <w:t xml:space="preserve">تقديم السلع/الخدمات التي يمكن </w:t>
      </w:r>
      <w:r w:rsidR="00586E4B" w:rsidRPr="000B16CA">
        <w:rPr>
          <w:rtl/>
        </w:rPr>
        <w:t>النفاذ</w:t>
      </w:r>
      <w:r w:rsidRPr="000B16CA">
        <w:rPr>
          <w:rtl/>
        </w:rPr>
        <w:t xml:space="preserve"> إليها والمتعلقة بالإعلانات الذاتية للامتثال والإقرارات الذاتية مع الأدلة الداعمة</w:t>
      </w:r>
      <w:r w:rsidR="00586E4B" w:rsidRPr="000B16CA">
        <w:rPr>
          <w:rtl/>
        </w:rPr>
        <w:t xml:space="preserve"> </w:t>
      </w:r>
      <w:r w:rsidRPr="000B16CA">
        <w:rPr>
          <w:rtl/>
        </w:rPr>
        <w:t xml:space="preserve">والإقرارات الذاتية مع نتائج من شهادات تقييمات </w:t>
      </w:r>
      <w:r w:rsidR="00586E4B" w:rsidRPr="000B16CA">
        <w:rPr>
          <w:rtl/>
        </w:rPr>
        <w:t xml:space="preserve">طرف </w:t>
      </w:r>
      <w:r w:rsidRPr="000B16CA">
        <w:rPr>
          <w:rtl/>
        </w:rPr>
        <w:t>ثالث، وما إلى ذلك.</w:t>
      </w:r>
    </w:p>
    <w:p w14:paraId="41EF98FF" w14:textId="78321082" w:rsidR="00873E62" w:rsidRPr="000B16CA" w:rsidRDefault="00A44845">
      <w:pPr>
        <w:pStyle w:val="ListParagraph"/>
        <w:numPr>
          <w:ilvl w:val="0"/>
          <w:numId w:val="11"/>
        </w:numPr>
      </w:pPr>
      <w:r w:rsidRPr="000B16CA">
        <w:rPr>
          <w:rtl/>
        </w:rPr>
        <w:t>تقييم النواتج:</w:t>
      </w:r>
    </w:p>
    <w:p w14:paraId="5AE4A265" w14:textId="176AD3B3" w:rsidR="00A44845" w:rsidRPr="000B16CA" w:rsidRDefault="00A44845">
      <w:pPr>
        <w:pStyle w:val="ListParagraph"/>
        <w:numPr>
          <w:ilvl w:val="0"/>
          <w:numId w:val="15"/>
        </w:numPr>
      </w:pPr>
      <w:r w:rsidRPr="000B16CA">
        <w:rPr>
          <w:rtl/>
        </w:rPr>
        <w:t xml:space="preserve">عند اختيار البائع المناسب للشراء منه (بناءً على عروض البائع المستلمة من الدعوة </w:t>
      </w:r>
      <w:r w:rsidR="009D6CC1" w:rsidRPr="000B16CA">
        <w:rPr>
          <w:rtl/>
        </w:rPr>
        <w:t>إلى تقديم</w:t>
      </w:r>
      <w:r w:rsidRPr="000B16CA">
        <w:rPr>
          <w:rtl/>
        </w:rPr>
        <w:t xml:space="preserve"> العطاءات)، يجب تقييم السلع و</w:t>
      </w:r>
      <w:r w:rsidR="009D6CC1" w:rsidRPr="000B16CA">
        <w:rPr>
          <w:rtl/>
        </w:rPr>
        <w:t>/</w:t>
      </w:r>
      <w:r w:rsidRPr="000B16CA">
        <w:rPr>
          <w:rtl/>
        </w:rPr>
        <w:t xml:space="preserve">أو الخدمات التي يتم تسليمها </w:t>
      </w:r>
      <w:r w:rsidR="009D6CC1" w:rsidRPr="000B16CA">
        <w:rPr>
          <w:rtl/>
        </w:rPr>
        <w:t>في مقابل</w:t>
      </w:r>
      <w:r w:rsidRPr="000B16CA">
        <w:rPr>
          <w:rtl/>
        </w:rPr>
        <w:t xml:space="preserve"> </w:t>
      </w:r>
      <w:r w:rsidR="009D6CC1" w:rsidRPr="000B16CA">
        <w:rPr>
          <w:rtl/>
        </w:rPr>
        <w:t xml:space="preserve">القياسات </w:t>
      </w:r>
      <w:r w:rsidRPr="000B16CA">
        <w:rPr>
          <w:rtl/>
        </w:rPr>
        <w:t>المحددة كجزء من "معايير القبول" في معايير التقييم.</w:t>
      </w:r>
    </w:p>
    <w:p w14:paraId="33B049B5" w14:textId="42984761" w:rsidR="00A44845" w:rsidRPr="000B16CA" w:rsidRDefault="00A44845">
      <w:pPr>
        <w:pStyle w:val="ListParagraph"/>
        <w:numPr>
          <w:ilvl w:val="0"/>
          <w:numId w:val="15"/>
        </w:numPr>
      </w:pPr>
      <w:r w:rsidRPr="000B16CA">
        <w:rPr>
          <w:rtl/>
        </w:rPr>
        <w:t>يمكن أن تتضمن مرحلة الشراء الخاصة بتقييم النواتج خطوات مثل اختبار المستخدم للحل (الحلول) المقدم من قبل الأشخاص ذوي الإعاقة.</w:t>
      </w:r>
    </w:p>
    <w:p w14:paraId="66F71F50" w14:textId="0456FBEB" w:rsidR="00A44845" w:rsidRPr="000B16CA" w:rsidRDefault="009D6CC1">
      <w:pPr>
        <w:pStyle w:val="ListParagraph"/>
        <w:numPr>
          <w:ilvl w:val="0"/>
          <w:numId w:val="11"/>
        </w:numPr>
      </w:pPr>
      <w:r w:rsidRPr="000B16CA">
        <w:rPr>
          <w:rtl/>
        </w:rPr>
        <w:t>إ</w:t>
      </w:r>
      <w:r w:rsidR="006464EE" w:rsidRPr="000B16CA">
        <w:rPr>
          <w:rtl/>
        </w:rPr>
        <w:t>دارة العقود:</w:t>
      </w:r>
    </w:p>
    <w:p w14:paraId="14BB49B7" w14:textId="58AFBD55" w:rsidR="006464EE" w:rsidRPr="000B16CA" w:rsidRDefault="006464EE">
      <w:pPr>
        <w:pStyle w:val="ListParagraph"/>
        <w:numPr>
          <w:ilvl w:val="0"/>
          <w:numId w:val="16"/>
        </w:numPr>
      </w:pPr>
      <w:r w:rsidRPr="000B16CA">
        <w:rPr>
          <w:rtl/>
        </w:rPr>
        <w:t xml:space="preserve">يجب اعتماد بنود </w:t>
      </w:r>
      <w:r w:rsidR="003D2F20" w:rsidRPr="000B16CA">
        <w:rPr>
          <w:rtl/>
        </w:rPr>
        <w:t xml:space="preserve">قابلية النفاذ </w:t>
      </w:r>
      <w:r w:rsidRPr="000B16CA">
        <w:rPr>
          <w:rtl/>
        </w:rPr>
        <w:t>وإدراجها في إدارة العقود.</w:t>
      </w:r>
    </w:p>
    <w:p w14:paraId="7589BE3B" w14:textId="10C6B1E2" w:rsidR="006464EE" w:rsidRPr="000B16CA" w:rsidRDefault="006464EE">
      <w:pPr>
        <w:pStyle w:val="ListParagraph"/>
        <w:numPr>
          <w:ilvl w:val="0"/>
          <w:numId w:val="16"/>
        </w:numPr>
      </w:pPr>
      <w:r w:rsidRPr="000B16CA">
        <w:rPr>
          <w:rtl/>
        </w:rPr>
        <w:t xml:space="preserve">قد يتم تضمين عملية التعامل مع الاستثناءات والتماس </w:t>
      </w:r>
      <w:r w:rsidR="003D2F20" w:rsidRPr="000B16CA">
        <w:rPr>
          <w:rtl/>
        </w:rPr>
        <w:t>التعقيبات</w:t>
      </w:r>
      <w:r w:rsidRPr="000B16CA">
        <w:rPr>
          <w:rtl/>
        </w:rPr>
        <w:t xml:space="preserve"> من كل</w:t>
      </w:r>
      <w:r w:rsidR="003D2F20" w:rsidRPr="000B16CA">
        <w:rPr>
          <w:rtl/>
        </w:rPr>
        <w:t>ٍ</w:t>
      </w:r>
      <w:r w:rsidRPr="000B16CA">
        <w:rPr>
          <w:rtl/>
        </w:rPr>
        <w:t xml:space="preserve"> من البائعين والمستخدمين كجزء من مرحلة إدارة العقود</w:t>
      </w:r>
      <w:r w:rsidR="003D2F20" w:rsidRPr="000B16CA">
        <w:rPr>
          <w:rtl/>
        </w:rPr>
        <w:t xml:space="preserve">، </w:t>
      </w:r>
      <w:r w:rsidRPr="000B16CA">
        <w:rPr>
          <w:rtl/>
        </w:rPr>
        <w:t xml:space="preserve">حيث أن </w:t>
      </w:r>
      <w:r w:rsidR="003D2F20" w:rsidRPr="000B16CA">
        <w:rPr>
          <w:rtl/>
        </w:rPr>
        <w:t>ذلك</w:t>
      </w:r>
      <w:r w:rsidRPr="000B16CA">
        <w:rPr>
          <w:rtl/>
        </w:rPr>
        <w:t xml:space="preserve"> </w:t>
      </w:r>
      <w:r w:rsidR="003D2F20" w:rsidRPr="000B16CA">
        <w:rPr>
          <w:rtl/>
        </w:rPr>
        <w:t>أمر</w:t>
      </w:r>
      <w:r w:rsidR="00643573" w:rsidRPr="000B16CA">
        <w:rPr>
          <w:rtl/>
        </w:rPr>
        <w:t>ًا</w:t>
      </w:r>
      <w:r w:rsidR="003D2F20" w:rsidRPr="000B16CA">
        <w:rPr>
          <w:rtl/>
        </w:rPr>
        <w:t xml:space="preserve"> بالغًا الأهمية </w:t>
      </w:r>
      <w:r w:rsidR="00643573" w:rsidRPr="000B16CA">
        <w:rPr>
          <w:rtl/>
        </w:rPr>
        <w:t>من أجل شراء</w:t>
      </w:r>
      <w:r w:rsidRPr="000B16CA">
        <w:rPr>
          <w:rtl/>
        </w:rPr>
        <w:t xml:space="preserve"> خدمات تكنولوجيا المعلومات والاتصالات.</w:t>
      </w:r>
    </w:p>
    <w:p w14:paraId="67FC730D" w14:textId="27CF3442" w:rsidR="002D630B" w:rsidRPr="000B16CA" w:rsidRDefault="0025372F">
      <w:pPr>
        <w:pStyle w:val="Heading2"/>
        <w:numPr>
          <w:ilvl w:val="1"/>
          <w:numId w:val="40"/>
        </w:numPr>
        <w:rPr>
          <w:rtl/>
        </w:rPr>
      </w:pPr>
      <w:bookmarkStart w:id="33" w:name="_Toc128570170"/>
      <w:r w:rsidRPr="000B16CA">
        <w:rPr>
          <w:rtl/>
        </w:rPr>
        <w:t xml:space="preserve">الوعي العام </w:t>
      </w:r>
      <w:r w:rsidR="00D670F0" w:rsidRPr="000B16CA">
        <w:rPr>
          <w:rtl/>
        </w:rPr>
        <w:t>بسياسة مشتريات تكنولوجيا المعلومات والاتصالات القابلة للنفاذ</w:t>
      </w:r>
      <w:bookmarkEnd w:id="33"/>
    </w:p>
    <w:p w14:paraId="083DE23B" w14:textId="27C6BDFA" w:rsidR="0025372F" w:rsidRPr="000B16CA" w:rsidRDefault="00BB73AB" w:rsidP="00550F05">
      <w:pPr>
        <w:rPr>
          <w:rtl/>
        </w:rPr>
      </w:pPr>
      <w:r w:rsidRPr="000B16CA">
        <w:rPr>
          <w:rtl/>
        </w:rPr>
        <w:t xml:space="preserve">إنه لمن المهم للغاية </w:t>
      </w:r>
      <w:r w:rsidR="00DA0F5C" w:rsidRPr="000B16CA">
        <w:rPr>
          <w:rtl/>
        </w:rPr>
        <w:t xml:space="preserve">زيادة الوعي العام بين أصحاب المصلحة وصناع القرار فيما يتعلق بتأثير ممارسة سياسة </w:t>
      </w:r>
      <w:r w:rsidRPr="000B16CA">
        <w:rPr>
          <w:rtl/>
        </w:rPr>
        <w:t xml:space="preserve">مشتريات تكنولوجيا المعلومات والاتصالات القابلة للنفاذ، </w:t>
      </w:r>
      <w:r w:rsidR="00DA0F5C" w:rsidRPr="000B16CA">
        <w:rPr>
          <w:rtl/>
        </w:rPr>
        <w:t xml:space="preserve">من خلال وسائل تنظيم أنشطة التدريب وبناء القدرات المستهدفة. إن إشراك أعضاء </w:t>
      </w:r>
      <w:r w:rsidR="00DA0F5C" w:rsidRPr="000B16CA">
        <w:rPr>
          <w:i/>
          <w:iCs/>
          <w:rtl/>
        </w:rPr>
        <w:t>مجموعة العمل</w:t>
      </w:r>
      <w:r w:rsidR="00DA0F5C" w:rsidRPr="000B16CA">
        <w:rPr>
          <w:rtl/>
        </w:rPr>
        <w:t xml:space="preserve"> في </w:t>
      </w:r>
      <w:r w:rsidR="00244BA3" w:rsidRPr="000B16CA">
        <w:rPr>
          <w:rtl/>
        </w:rPr>
        <w:t>وضع</w:t>
      </w:r>
      <w:r w:rsidR="00DA0F5C" w:rsidRPr="000B16CA">
        <w:rPr>
          <w:rtl/>
        </w:rPr>
        <w:t xml:space="preserve"> هذه الأنشطة </w:t>
      </w:r>
      <w:r w:rsidR="00244BA3" w:rsidRPr="000B16CA">
        <w:rPr>
          <w:rtl/>
        </w:rPr>
        <w:t>لهو</w:t>
      </w:r>
      <w:r w:rsidR="00DA0F5C" w:rsidRPr="000B16CA">
        <w:rPr>
          <w:rtl/>
        </w:rPr>
        <w:t xml:space="preserve"> مفتاح نجاح هذه العملية. يجب أن تشمل هذه الأنشطة أيضًا</w:t>
      </w:r>
      <w:r w:rsidR="00E40693" w:rsidRPr="000B16CA">
        <w:rPr>
          <w:rtl/>
        </w:rPr>
        <w:t xml:space="preserve"> على </w:t>
      </w:r>
      <w:r w:rsidR="00DA0F5C" w:rsidRPr="000B16CA">
        <w:rPr>
          <w:rtl/>
        </w:rPr>
        <w:t xml:space="preserve">الأشخاص ذوي الإعاقة وموفرو حلول </w:t>
      </w:r>
      <w:r w:rsidR="00E40693" w:rsidRPr="000B16CA">
        <w:rPr>
          <w:rtl/>
        </w:rPr>
        <w:t>النفاذ، وغالبًا ما يجب أن يقودوها</w:t>
      </w:r>
      <w:r w:rsidR="00DA0F5C" w:rsidRPr="000B16CA">
        <w:rPr>
          <w:rtl/>
        </w:rPr>
        <w:t xml:space="preserve">. </w:t>
      </w:r>
      <w:r w:rsidR="00E40693" w:rsidRPr="000B16CA">
        <w:rPr>
          <w:rtl/>
        </w:rPr>
        <w:t>ينبغي</w:t>
      </w:r>
      <w:r w:rsidR="00DA0F5C" w:rsidRPr="000B16CA">
        <w:rPr>
          <w:rtl/>
        </w:rPr>
        <w:t xml:space="preserve"> الانتباه</w:t>
      </w:r>
      <w:r w:rsidR="00E40693" w:rsidRPr="000B16CA">
        <w:rPr>
          <w:rtl/>
        </w:rPr>
        <w:t xml:space="preserve"> طوال العملية</w:t>
      </w:r>
      <w:r w:rsidR="00DA0F5C" w:rsidRPr="000B16CA">
        <w:rPr>
          <w:rtl/>
        </w:rPr>
        <w:t xml:space="preserve"> إلى العوامل التالية لضمان أفضل النتائج:</w:t>
      </w:r>
    </w:p>
    <w:p w14:paraId="2650A027" w14:textId="44C272E2" w:rsidR="00DA0F5C" w:rsidRPr="000B16CA" w:rsidRDefault="00DA0F5C">
      <w:pPr>
        <w:pStyle w:val="ListParagraph"/>
        <w:numPr>
          <w:ilvl w:val="0"/>
          <w:numId w:val="18"/>
        </w:numPr>
      </w:pPr>
      <w:r w:rsidRPr="000B16CA">
        <w:rPr>
          <w:rtl/>
        </w:rPr>
        <w:t xml:space="preserve">يمكن أن تساعد أنشطة التدريب وبناء القدرات المخصصة في زيادة الوعي حول انتشار الإعاقة وأهمية </w:t>
      </w:r>
      <w:r w:rsidR="00853347" w:rsidRPr="000B16CA">
        <w:rPr>
          <w:rtl/>
        </w:rPr>
        <w:t>النفاذ</w:t>
      </w:r>
      <w:r w:rsidRPr="000B16CA">
        <w:rPr>
          <w:rtl/>
        </w:rPr>
        <w:t xml:space="preserve"> إلى تكنولوجيا المعلومات والاتصالات لتحقيق </w:t>
      </w:r>
      <w:r w:rsidR="00853347" w:rsidRPr="000B16CA">
        <w:rPr>
          <w:rtl/>
        </w:rPr>
        <w:t>الشمول</w:t>
      </w:r>
      <w:r w:rsidRPr="000B16CA">
        <w:rPr>
          <w:rtl/>
        </w:rPr>
        <w:t>.</w:t>
      </w:r>
    </w:p>
    <w:p w14:paraId="7E1CB7DB" w14:textId="5C010C1C" w:rsidR="00DA0F5C" w:rsidRPr="000B16CA" w:rsidRDefault="00DA0F5C">
      <w:pPr>
        <w:pStyle w:val="ListParagraph"/>
        <w:numPr>
          <w:ilvl w:val="0"/>
          <w:numId w:val="18"/>
        </w:numPr>
      </w:pPr>
      <w:r w:rsidRPr="000B16CA">
        <w:rPr>
          <w:rtl/>
        </w:rPr>
        <w:t xml:space="preserve">إن </w:t>
      </w:r>
      <w:r w:rsidR="003F2612" w:rsidRPr="000B16CA">
        <w:rPr>
          <w:rtl/>
        </w:rPr>
        <w:t>تضمين</w:t>
      </w:r>
      <w:r w:rsidRPr="000B16CA">
        <w:rPr>
          <w:rtl/>
        </w:rPr>
        <w:t xml:space="preserve"> ممثلي الأشخاص ذوي الإعاقة في كل</w:t>
      </w:r>
      <w:r w:rsidR="003F2612" w:rsidRPr="000B16CA">
        <w:rPr>
          <w:rtl/>
        </w:rPr>
        <w:t xml:space="preserve">ٍ </w:t>
      </w:r>
      <w:r w:rsidRPr="000B16CA">
        <w:rPr>
          <w:rtl/>
        </w:rPr>
        <w:t>من تخطيط وإدارة الدورات التدريبية</w:t>
      </w:r>
      <w:r w:rsidR="003F2612" w:rsidRPr="000B16CA">
        <w:rPr>
          <w:rtl/>
        </w:rPr>
        <w:t>،</w:t>
      </w:r>
      <w:r w:rsidRPr="000B16CA">
        <w:rPr>
          <w:rtl/>
        </w:rPr>
        <w:t xml:space="preserve"> سيحقق أكبر قدر من التأثير ويتوافق مع المبادئ الأساسية لاتفاقية الأمم المتحدة لحقوق الأشخاص ذوي الإعاقة.</w:t>
      </w:r>
    </w:p>
    <w:p w14:paraId="2E43350F" w14:textId="65EF02E0" w:rsidR="00DA0F5C" w:rsidRPr="000B16CA" w:rsidRDefault="00DA0F5C">
      <w:pPr>
        <w:pStyle w:val="ListParagraph"/>
        <w:numPr>
          <w:ilvl w:val="0"/>
          <w:numId w:val="18"/>
        </w:numPr>
      </w:pPr>
      <w:r w:rsidRPr="000B16CA">
        <w:rPr>
          <w:rtl/>
        </w:rPr>
        <w:t xml:space="preserve">تنظيم </w:t>
      </w:r>
      <w:r w:rsidR="003F2612" w:rsidRPr="000B16CA">
        <w:rPr>
          <w:rtl/>
        </w:rPr>
        <w:t>الاجتماعات</w:t>
      </w:r>
      <w:r w:rsidRPr="000B16CA">
        <w:rPr>
          <w:rtl/>
        </w:rPr>
        <w:t xml:space="preserve"> مع شركاء الصناعة وأصحاب المصلحة المعنيين لمناقشة الأسباب المنطقية لاعتماد سياسات </w:t>
      </w:r>
      <w:r w:rsidR="003F2612" w:rsidRPr="000B16CA">
        <w:rPr>
          <w:rtl/>
        </w:rPr>
        <w:t>المشتريات</w:t>
      </w:r>
      <w:r w:rsidRPr="000B16CA">
        <w:rPr>
          <w:rtl/>
        </w:rPr>
        <w:t xml:space="preserve"> الخاصة </w:t>
      </w:r>
      <w:r w:rsidR="00433D5C" w:rsidRPr="000B16CA">
        <w:rPr>
          <w:rtl/>
        </w:rPr>
        <w:t>بالنفاذ</w:t>
      </w:r>
      <w:r w:rsidRPr="000B16CA">
        <w:rPr>
          <w:rtl/>
        </w:rPr>
        <w:t xml:space="preserve"> إلى تكنولوجيا المعلومات والاتصالات</w:t>
      </w:r>
      <w:r w:rsidR="00433D5C" w:rsidRPr="000B16CA">
        <w:rPr>
          <w:rtl/>
        </w:rPr>
        <w:t xml:space="preserve">، </w:t>
      </w:r>
      <w:r w:rsidRPr="000B16CA">
        <w:rPr>
          <w:rtl/>
        </w:rPr>
        <w:t>سيضمن نقل المعرفة الكافية وزيادة الوعي بهذه المسألة.</w:t>
      </w:r>
    </w:p>
    <w:p w14:paraId="016E6EC0" w14:textId="74C152BF" w:rsidR="00DA0F5C" w:rsidRPr="000B16CA" w:rsidRDefault="00DA0F5C">
      <w:pPr>
        <w:pStyle w:val="ListParagraph"/>
        <w:numPr>
          <w:ilvl w:val="0"/>
          <w:numId w:val="18"/>
        </w:numPr>
      </w:pPr>
      <w:r w:rsidRPr="000B16CA">
        <w:rPr>
          <w:rtl/>
        </w:rPr>
        <w:t xml:space="preserve">ستعمل مناقشات دراسة الحالة حول التبني الناجح لسياسات </w:t>
      </w:r>
      <w:r w:rsidR="00BA09E4" w:rsidRPr="000B16CA">
        <w:rPr>
          <w:rtl/>
        </w:rPr>
        <w:t>المشتريات</w:t>
      </w:r>
      <w:r w:rsidRPr="000B16CA">
        <w:rPr>
          <w:rtl/>
        </w:rPr>
        <w:t xml:space="preserve"> التي يمكن </w:t>
      </w:r>
      <w:r w:rsidR="00BA09E4" w:rsidRPr="000B16CA">
        <w:rPr>
          <w:rtl/>
        </w:rPr>
        <w:t>النفاذ</w:t>
      </w:r>
      <w:r w:rsidRPr="000B16CA">
        <w:rPr>
          <w:rtl/>
        </w:rPr>
        <w:t xml:space="preserve"> إليها من قبل المؤسسة الرائدة كمواضيع قوية لزيادة الوعي حول فوائد تنفيذ سياسة المشتريات التي يمكن </w:t>
      </w:r>
      <w:r w:rsidR="00BA09E4" w:rsidRPr="000B16CA">
        <w:rPr>
          <w:rtl/>
        </w:rPr>
        <w:t>النفاذ</w:t>
      </w:r>
      <w:r w:rsidRPr="000B16CA">
        <w:rPr>
          <w:rtl/>
        </w:rPr>
        <w:t xml:space="preserve"> إليها.</w:t>
      </w:r>
    </w:p>
    <w:p w14:paraId="2CD2FDF4" w14:textId="28D70DB0" w:rsidR="00DA0F5C" w:rsidRPr="000B16CA" w:rsidRDefault="006E01D3">
      <w:pPr>
        <w:pStyle w:val="Heading2"/>
        <w:numPr>
          <w:ilvl w:val="1"/>
          <w:numId w:val="40"/>
        </w:numPr>
        <w:rPr>
          <w:rtl/>
        </w:rPr>
      </w:pPr>
      <w:bookmarkStart w:id="34" w:name="_Toc128570171"/>
      <w:r w:rsidRPr="000B16CA">
        <w:rPr>
          <w:rtl/>
        </w:rPr>
        <w:t xml:space="preserve">التنفيذ المتكاثر عبر </w:t>
      </w:r>
      <w:r w:rsidR="00EE40C9" w:rsidRPr="000B16CA">
        <w:rPr>
          <w:rtl/>
        </w:rPr>
        <w:t>المؤسسات</w:t>
      </w:r>
      <w:r w:rsidRPr="000B16CA">
        <w:rPr>
          <w:rtl/>
        </w:rPr>
        <w:t xml:space="preserve"> المختلفة</w:t>
      </w:r>
      <w:bookmarkEnd w:id="34"/>
    </w:p>
    <w:p w14:paraId="008D8E52" w14:textId="199CB23B" w:rsidR="006E01D3" w:rsidRPr="000B16CA" w:rsidRDefault="006E01D3" w:rsidP="00550F05">
      <w:pPr>
        <w:rPr>
          <w:rtl/>
        </w:rPr>
      </w:pPr>
      <w:r w:rsidRPr="000B16CA">
        <w:rPr>
          <w:rtl/>
        </w:rPr>
        <w:t xml:space="preserve">بعد تنفيذ </w:t>
      </w:r>
      <w:r w:rsidR="00313927" w:rsidRPr="000B16CA">
        <w:rPr>
          <w:rtl/>
        </w:rPr>
        <w:t>المبادئ التوجيهية للمشتريات التي يمكن النفاذ إليها</w:t>
      </w:r>
      <w:r w:rsidRPr="000B16CA">
        <w:rPr>
          <w:rtl/>
        </w:rPr>
        <w:t xml:space="preserve"> عبر المجموعة الأولية من </w:t>
      </w:r>
      <w:r w:rsidR="00993BA2" w:rsidRPr="000B16CA">
        <w:rPr>
          <w:rtl/>
        </w:rPr>
        <w:t>المؤسسات</w:t>
      </w:r>
      <w:r w:rsidRPr="000B16CA">
        <w:rPr>
          <w:rtl/>
        </w:rPr>
        <w:t xml:space="preserve">، من الضروري العمل </w:t>
      </w:r>
      <w:r w:rsidR="00993BA2" w:rsidRPr="000B16CA">
        <w:rPr>
          <w:rtl/>
        </w:rPr>
        <w:t xml:space="preserve">من أجل </w:t>
      </w:r>
      <w:r w:rsidRPr="000B16CA">
        <w:rPr>
          <w:rtl/>
        </w:rPr>
        <w:t xml:space="preserve">بناء القدرات بين مجموعة واسعة من </w:t>
      </w:r>
      <w:r w:rsidR="00993BA2" w:rsidRPr="000B16CA">
        <w:rPr>
          <w:rtl/>
        </w:rPr>
        <w:t>المؤسسات</w:t>
      </w:r>
      <w:r w:rsidRPr="000B16CA">
        <w:rPr>
          <w:rtl/>
        </w:rPr>
        <w:t xml:space="preserve"> داخل الدولة</w:t>
      </w:r>
      <w:r w:rsidR="00993BA2" w:rsidRPr="000B16CA">
        <w:rPr>
          <w:rtl/>
        </w:rPr>
        <w:t xml:space="preserve">، وذلك </w:t>
      </w:r>
      <w:r w:rsidRPr="000B16CA">
        <w:rPr>
          <w:rtl/>
        </w:rPr>
        <w:t xml:space="preserve">لممارسة سياسات </w:t>
      </w:r>
      <w:r w:rsidR="00993BA2" w:rsidRPr="000B16CA">
        <w:rPr>
          <w:rtl/>
        </w:rPr>
        <w:t>المشتريات</w:t>
      </w:r>
      <w:r w:rsidRPr="000B16CA">
        <w:rPr>
          <w:rtl/>
        </w:rPr>
        <w:t xml:space="preserve"> التي يمكن </w:t>
      </w:r>
      <w:r w:rsidR="00993BA2" w:rsidRPr="000B16CA">
        <w:rPr>
          <w:rtl/>
        </w:rPr>
        <w:t>النفاذ</w:t>
      </w:r>
      <w:r w:rsidRPr="000B16CA">
        <w:rPr>
          <w:rtl/>
        </w:rPr>
        <w:t xml:space="preserve"> إليها. </w:t>
      </w:r>
      <w:r w:rsidR="00993BA2" w:rsidRPr="000B16CA">
        <w:rPr>
          <w:rtl/>
        </w:rPr>
        <w:t>وللتأثير</w:t>
      </w:r>
      <w:r w:rsidRPr="000B16CA">
        <w:rPr>
          <w:rtl/>
        </w:rPr>
        <w:t xml:space="preserve"> على أكبر عدد ممكن من المستخدمين النهائيين. يمكن تحقيق ذلك من خلال إجراء تمارين لزيادة الوعي وبناء القدرات. يجب تطوير برنامج تدريب متخصص لتقديم المعرفة حول موارد إمكانية </w:t>
      </w:r>
      <w:r w:rsidR="009C3A25" w:rsidRPr="000B16CA">
        <w:rPr>
          <w:rtl/>
        </w:rPr>
        <w:t>النفاذ</w:t>
      </w:r>
      <w:r w:rsidRPr="000B16CA">
        <w:rPr>
          <w:rtl/>
        </w:rPr>
        <w:t xml:space="preserve"> لتلبية الاحتياجات الأساسية للأشخاص ذوي الإعاقة. يجب </w:t>
      </w:r>
      <w:r w:rsidR="00993BA2" w:rsidRPr="000B16CA">
        <w:rPr>
          <w:rtl/>
        </w:rPr>
        <w:t>وضع</w:t>
      </w:r>
      <w:r w:rsidRPr="000B16CA">
        <w:rPr>
          <w:rtl/>
        </w:rPr>
        <w:t xml:space="preserve"> </w:t>
      </w:r>
      <w:r w:rsidR="00993BA2" w:rsidRPr="000B16CA">
        <w:rPr>
          <w:rtl/>
        </w:rPr>
        <w:t>برنامج تدريبي متخصص لتقديم المعرفة حول موارد النفاذ، وذلك لتلبية الاحتياجات الأساسية للأشخاص ذوي الإعاقة</w:t>
      </w:r>
      <w:r w:rsidRPr="000B16CA">
        <w:rPr>
          <w:rtl/>
        </w:rPr>
        <w:t>.</w:t>
      </w:r>
      <w:r w:rsidR="00993BA2" w:rsidRPr="000B16CA">
        <w:rPr>
          <w:rtl/>
        </w:rPr>
        <w:t xml:space="preserve"> يجب وضع هذا البرنامج بناءً على تقييم عروض التدريب المفقودة وتحديدها وإيلائها الأولوية. يجب أن يُسلّ</w:t>
      </w:r>
      <w:r w:rsidR="002A3027" w:rsidRPr="000B16CA">
        <w:rPr>
          <w:rtl/>
        </w:rPr>
        <w:t>َ</w:t>
      </w:r>
      <w:r w:rsidR="00993BA2" w:rsidRPr="000B16CA">
        <w:rPr>
          <w:rtl/>
        </w:rPr>
        <w:t xml:space="preserve">م البرنامج لموظفي القطاع العام المعنيين </w:t>
      </w:r>
      <w:r w:rsidR="003F73C1" w:rsidRPr="000B16CA">
        <w:rPr>
          <w:rtl/>
        </w:rPr>
        <w:t>والمؤسسات</w:t>
      </w:r>
      <w:r w:rsidR="00993BA2" w:rsidRPr="000B16CA">
        <w:rPr>
          <w:rtl/>
        </w:rPr>
        <w:t xml:space="preserve"> المحتملة التي ستنفذ </w:t>
      </w:r>
      <w:r w:rsidR="00993BA2" w:rsidRPr="000B16CA">
        <w:rPr>
          <w:rtl/>
        </w:rPr>
        <w:lastRenderedPageBreak/>
        <w:t xml:space="preserve">المبادئ التوجيهية والسياسات التي يمكن </w:t>
      </w:r>
      <w:r w:rsidR="003F73C1" w:rsidRPr="000B16CA">
        <w:rPr>
          <w:rtl/>
        </w:rPr>
        <w:t>النفاذ</w:t>
      </w:r>
      <w:r w:rsidR="00993BA2" w:rsidRPr="000B16CA">
        <w:rPr>
          <w:rtl/>
        </w:rPr>
        <w:t xml:space="preserve"> إليها.</w:t>
      </w:r>
      <w:r w:rsidR="003F73C1" w:rsidRPr="000B16CA">
        <w:rPr>
          <w:rtl/>
        </w:rPr>
        <w:t xml:space="preserve"> لتحقيق النتيجة الأكثر فعالية، يجب وضع خطة "بناء قدرات" للسماح لل</w:t>
      </w:r>
      <w:r w:rsidR="002A3027" w:rsidRPr="000B16CA">
        <w:rPr>
          <w:rtl/>
        </w:rPr>
        <w:t>أعضاء المتميزي</w:t>
      </w:r>
      <w:r w:rsidR="003F73C1" w:rsidRPr="000B16CA">
        <w:rPr>
          <w:rtl/>
        </w:rPr>
        <w:t xml:space="preserve">ن الذين أكملوا برنامج التدريب المتخصص </w:t>
      </w:r>
      <w:r w:rsidR="00CB7630" w:rsidRPr="000B16CA">
        <w:rPr>
          <w:rtl/>
        </w:rPr>
        <w:t>بتقديم</w:t>
      </w:r>
      <w:r w:rsidR="003F73C1" w:rsidRPr="000B16CA">
        <w:rPr>
          <w:rtl/>
        </w:rPr>
        <w:t xml:space="preserve"> نفس التدريب للأفراد الآخرين داخل المنظمة.</w:t>
      </w:r>
    </w:p>
    <w:p w14:paraId="6414CFCC" w14:textId="2C503D6F" w:rsidR="006E01D3" w:rsidRPr="000B16CA" w:rsidRDefault="000E7EBD">
      <w:pPr>
        <w:pStyle w:val="Heading2"/>
        <w:numPr>
          <w:ilvl w:val="1"/>
          <w:numId w:val="40"/>
        </w:numPr>
        <w:rPr>
          <w:rtl/>
        </w:rPr>
      </w:pPr>
      <w:bookmarkStart w:id="35" w:name="_Toc128570172"/>
      <w:r w:rsidRPr="000B16CA">
        <w:rPr>
          <w:rtl/>
        </w:rPr>
        <w:t>مراجعة السياسة ومراقبة تنفيذها</w:t>
      </w:r>
      <w:bookmarkEnd w:id="35"/>
    </w:p>
    <w:p w14:paraId="490D1A23" w14:textId="7F1037CC" w:rsidR="000E7EBD" w:rsidRPr="000B16CA" w:rsidRDefault="005A573C" w:rsidP="00550F05">
      <w:pPr>
        <w:rPr>
          <w:rtl/>
        </w:rPr>
      </w:pPr>
      <w:r w:rsidRPr="000B16CA">
        <w:rPr>
          <w:rtl/>
        </w:rPr>
        <w:t xml:space="preserve">لضمان وجود سياسة شراء قوية ومستدامة يسهل </w:t>
      </w:r>
      <w:r w:rsidR="00F24B2A" w:rsidRPr="000B16CA">
        <w:rPr>
          <w:rtl/>
        </w:rPr>
        <w:t>النفاذ</w:t>
      </w:r>
      <w:r w:rsidRPr="000B16CA">
        <w:rPr>
          <w:rtl/>
        </w:rPr>
        <w:t xml:space="preserve"> إليها، يجب </w:t>
      </w:r>
      <w:r w:rsidR="00F24B2A" w:rsidRPr="000B16CA">
        <w:rPr>
          <w:rtl/>
        </w:rPr>
        <w:t>وضع</w:t>
      </w:r>
      <w:r w:rsidRPr="000B16CA">
        <w:rPr>
          <w:rtl/>
        </w:rPr>
        <w:t xml:space="preserve"> عملية "مراجعة ومراقبة". يجب أن تسعى هذه العملية </w:t>
      </w:r>
      <w:r w:rsidR="0022004A" w:rsidRPr="000B16CA">
        <w:rPr>
          <w:rtl/>
        </w:rPr>
        <w:t>بجهد</w:t>
      </w:r>
      <w:r w:rsidRPr="000B16CA">
        <w:rPr>
          <w:rtl/>
        </w:rPr>
        <w:t xml:space="preserve"> لتحديد الفجوات بين السياسة </w:t>
      </w:r>
      <w:r w:rsidR="0022004A" w:rsidRPr="000B16CA">
        <w:rPr>
          <w:rtl/>
        </w:rPr>
        <w:t xml:space="preserve">في </w:t>
      </w:r>
      <w:r w:rsidRPr="000B16CA">
        <w:rPr>
          <w:rtl/>
        </w:rPr>
        <w:t xml:space="preserve">مقابل الاحتياجات </w:t>
      </w:r>
      <w:r w:rsidR="00AC3F05" w:rsidRPr="000B16CA">
        <w:rPr>
          <w:rtl/>
        </w:rPr>
        <w:t>التي يتم تقييمها باستمرار</w:t>
      </w:r>
      <w:r w:rsidRPr="000B16CA">
        <w:rPr>
          <w:rtl/>
        </w:rPr>
        <w:t xml:space="preserve"> لمجتمع الأشخاص ذوي الإعاقة. يبلغ متوسط </w:t>
      </w:r>
      <w:r w:rsidR="00AC3F05" w:rsidRPr="000B16CA">
        <w:rPr>
          <w:rtl/>
        </w:rPr>
        <w:t>الإطار</w:t>
      </w:r>
      <w:r w:rsidRPr="000B16CA">
        <w:rPr>
          <w:rtl/>
        </w:rPr>
        <w:t xml:space="preserve"> الزمني لتنفيذ تمرين "المراجعة </w:t>
      </w:r>
      <w:r w:rsidR="00AC3F05" w:rsidRPr="000B16CA">
        <w:rPr>
          <w:rtl/>
        </w:rPr>
        <w:t>والمراقبة</w:t>
      </w:r>
      <w:r w:rsidRPr="000B16CA">
        <w:rPr>
          <w:rtl/>
        </w:rPr>
        <w:t xml:space="preserve">" كل عامين. </w:t>
      </w:r>
      <w:r w:rsidR="00AC3F05" w:rsidRPr="000B16CA">
        <w:rPr>
          <w:rtl/>
        </w:rPr>
        <w:t xml:space="preserve">يتمثل جانبًا </w:t>
      </w:r>
      <w:r w:rsidRPr="000B16CA">
        <w:rPr>
          <w:rtl/>
        </w:rPr>
        <w:t xml:space="preserve">آخر للنظر في المراجعة الكافية </w:t>
      </w:r>
      <w:r w:rsidR="0022004A" w:rsidRPr="000B16CA">
        <w:rPr>
          <w:rtl/>
        </w:rPr>
        <w:t>والمراقبة</w:t>
      </w:r>
      <w:r w:rsidRPr="000B16CA">
        <w:rPr>
          <w:rtl/>
        </w:rPr>
        <w:t xml:space="preserve"> </w:t>
      </w:r>
      <w:r w:rsidR="00AC3F05" w:rsidRPr="000B16CA">
        <w:rPr>
          <w:rtl/>
        </w:rPr>
        <w:t>في</w:t>
      </w:r>
      <w:r w:rsidRPr="000B16CA">
        <w:rPr>
          <w:rtl/>
        </w:rPr>
        <w:t xml:space="preserve"> حقيقة أن تكنولوجيا المعلومات والاتصالات هي مجال عمل سريع التطور</w:t>
      </w:r>
      <w:r w:rsidR="00AC3F05" w:rsidRPr="000B16CA">
        <w:rPr>
          <w:rtl/>
        </w:rPr>
        <w:t xml:space="preserve">، </w:t>
      </w:r>
      <w:r w:rsidR="0022004A" w:rsidRPr="000B16CA">
        <w:rPr>
          <w:rtl/>
        </w:rPr>
        <w:t>وتتمتع</w:t>
      </w:r>
      <w:r w:rsidR="00AC3F05" w:rsidRPr="000B16CA">
        <w:rPr>
          <w:rtl/>
        </w:rPr>
        <w:t xml:space="preserve"> </w:t>
      </w:r>
      <w:r w:rsidR="0022004A" w:rsidRPr="000B16CA">
        <w:rPr>
          <w:rtl/>
        </w:rPr>
        <w:t>ب</w:t>
      </w:r>
      <w:r w:rsidR="00AC3F05" w:rsidRPr="000B16CA">
        <w:rPr>
          <w:rtl/>
        </w:rPr>
        <w:t>حلول مبتكرة جديدة ي</w:t>
      </w:r>
      <w:r w:rsidR="002A3027" w:rsidRPr="000B16CA">
        <w:rPr>
          <w:rtl/>
        </w:rPr>
        <w:t>ُجرى</w:t>
      </w:r>
      <w:r w:rsidR="00AC3F05" w:rsidRPr="000B16CA">
        <w:rPr>
          <w:rtl/>
        </w:rPr>
        <w:t xml:space="preserve"> تطويرها على أساس مستمر</w:t>
      </w:r>
      <w:r w:rsidRPr="000B16CA">
        <w:rPr>
          <w:rtl/>
        </w:rPr>
        <w:t xml:space="preserve">. يجب تقييم </w:t>
      </w:r>
      <w:r w:rsidR="00AC3F05" w:rsidRPr="000B16CA">
        <w:rPr>
          <w:rtl/>
        </w:rPr>
        <w:t>الأثر العارض</w:t>
      </w:r>
      <w:r w:rsidRPr="000B16CA">
        <w:rPr>
          <w:rtl/>
        </w:rPr>
        <w:t xml:space="preserve"> لمثل هذه الحلول بشكل دوري </w:t>
      </w:r>
      <w:r w:rsidR="0022004A" w:rsidRPr="000B16CA">
        <w:rPr>
          <w:rtl/>
        </w:rPr>
        <w:t>في مقابل</w:t>
      </w:r>
      <w:r w:rsidRPr="000B16CA">
        <w:rPr>
          <w:rtl/>
        </w:rPr>
        <w:t xml:space="preserve"> الاحتياجات المتغيرة لمجتمع الأشخاص ذوي الإعاقة</w:t>
      </w:r>
      <w:r w:rsidR="00B70C9D" w:rsidRPr="000B16CA">
        <w:rPr>
          <w:rtl/>
        </w:rPr>
        <w:t>،</w:t>
      </w:r>
      <w:r w:rsidRPr="000B16CA">
        <w:rPr>
          <w:rtl/>
        </w:rPr>
        <w:t xml:space="preserve"> </w:t>
      </w:r>
      <w:r w:rsidR="00B70C9D" w:rsidRPr="000B16CA">
        <w:rPr>
          <w:rtl/>
        </w:rPr>
        <w:t>حيث سيكون لذلك تأثير كبير على متطلبات المشتريات التي يمكن النفاذ إليها.</w:t>
      </w:r>
    </w:p>
    <w:p w14:paraId="2C398F90" w14:textId="591B37E4" w:rsidR="0099302D" w:rsidRPr="000B16CA" w:rsidRDefault="0099302D" w:rsidP="00550F05">
      <w:pPr>
        <w:rPr>
          <w:rtl/>
        </w:rPr>
      </w:pPr>
      <w:r w:rsidRPr="000B16CA">
        <w:rPr>
          <w:noProof/>
        </w:rPr>
        <w:drawing>
          <wp:anchor distT="0" distB="0" distL="114300" distR="114300" simplePos="0" relativeHeight="251674624" behindDoc="1" locked="0" layoutInCell="1" allowOverlap="1" wp14:anchorId="7A269BAD" wp14:editId="3D91284F">
            <wp:simplePos x="0" y="0"/>
            <wp:positionH relativeFrom="column">
              <wp:posOffset>1328420</wp:posOffset>
            </wp:positionH>
            <wp:positionV relativeFrom="paragraph">
              <wp:posOffset>66993</wp:posOffset>
            </wp:positionV>
            <wp:extent cx="4204970" cy="4752340"/>
            <wp:effectExtent l="0" t="0" r="5080" b="0"/>
            <wp:wrapTight wrapText="bothSides">
              <wp:wrapPolygon edited="0">
                <wp:start x="0" y="0"/>
                <wp:lineTo x="0" y="21473"/>
                <wp:lineTo x="21528" y="21473"/>
                <wp:lineTo x="21528"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l="10518" t="14303"/>
                    <a:stretch/>
                  </pic:blipFill>
                  <pic:spPr bwMode="auto">
                    <a:xfrm>
                      <a:off x="0" y="0"/>
                      <a:ext cx="4204970" cy="475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BD946" w14:textId="043C1A45" w:rsidR="0099302D" w:rsidRPr="000B16CA" w:rsidRDefault="008A0311" w:rsidP="00550F05">
      <w:pPr>
        <w:rPr>
          <w:rtl/>
        </w:rPr>
      </w:pPr>
      <w:r w:rsidRPr="000B16CA">
        <w:rPr>
          <w:noProof/>
        </w:rPr>
        <mc:AlternateContent>
          <mc:Choice Requires="wps">
            <w:drawing>
              <wp:anchor distT="0" distB="0" distL="114300" distR="114300" simplePos="0" relativeHeight="251675648" behindDoc="0" locked="0" layoutInCell="1" allowOverlap="1" wp14:anchorId="49A1989D" wp14:editId="64027323">
                <wp:simplePos x="0" y="0"/>
                <wp:positionH relativeFrom="margin">
                  <wp:posOffset>785495</wp:posOffset>
                </wp:positionH>
                <wp:positionV relativeFrom="paragraph">
                  <wp:posOffset>4744720</wp:posOffset>
                </wp:positionV>
                <wp:extent cx="4747895" cy="262255"/>
                <wp:effectExtent l="0" t="0" r="0" b="4445"/>
                <wp:wrapTopAndBottom/>
                <wp:docPr id="20" name="Text Box 20"/>
                <wp:cNvGraphicFramePr/>
                <a:graphic xmlns:a="http://schemas.openxmlformats.org/drawingml/2006/main">
                  <a:graphicData uri="http://schemas.microsoft.com/office/word/2010/wordprocessingShape">
                    <wps:wsp>
                      <wps:cNvSpPr txBox="1"/>
                      <wps:spPr>
                        <a:xfrm>
                          <a:off x="0" y="0"/>
                          <a:ext cx="4747895" cy="262255"/>
                        </a:xfrm>
                        <a:prstGeom prst="rect">
                          <a:avLst/>
                        </a:prstGeom>
                        <a:solidFill>
                          <a:prstClr val="white"/>
                        </a:solidFill>
                        <a:ln>
                          <a:noFill/>
                        </a:ln>
                      </wps:spPr>
                      <wps:txbx>
                        <w:txbxContent>
                          <w:p w14:paraId="0B6D235E" w14:textId="45D0284D" w:rsidR="0099302D" w:rsidRPr="0099302D" w:rsidRDefault="0099302D" w:rsidP="00550F05">
                            <w:pPr>
                              <w:rPr>
                                <w:rFonts w:ascii="inherit" w:eastAsia="Times New Roman" w:hAnsi="inherit" w:cs="Courier New"/>
                                <w:color w:val="202124"/>
                                <w:sz w:val="42"/>
                                <w:szCs w:val="42"/>
                              </w:rPr>
                            </w:pPr>
                            <w:r w:rsidRPr="0099302D">
                              <w:rPr>
                                <w:rFonts w:hint="cs"/>
                                <w:rtl/>
                              </w:rPr>
                              <w:t xml:space="preserve">الشكل </w:t>
                            </w:r>
                            <w:r>
                              <w:rPr>
                                <w:rFonts w:hint="cs"/>
                                <w:rtl/>
                              </w:rPr>
                              <w:t>3</w:t>
                            </w:r>
                            <w:r w:rsidRPr="0099302D">
                              <w:rPr>
                                <w:rFonts w:hint="cs"/>
                                <w:rtl/>
                              </w:rPr>
                              <w:t>: خطوات اعتماد سياسة مشتريات يمكن الوصول إليها</w:t>
                            </w:r>
                          </w:p>
                          <w:p w14:paraId="7386C261" w14:textId="3C4DB031" w:rsidR="0099302D" w:rsidRPr="00213B70" w:rsidRDefault="0099302D" w:rsidP="00550F0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1989D" id="_x0000_t202" coordsize="21600,21600" o:spt="202" path="m,l,21600r21600,l21600,xe">
                <v:stroke joinstyle="miter"/>
                <v:path gradientshapeok="t" o:connecttype="rect"/>
              </v:shapetype>
              <v:shape id="Text Box 20" o:spid="_x0000_s1032" type="#_x0000_t202" style="position:absolute;left:0;text-align:left;margin-left:61.85pt;margin-top:373.6pt;width:373.85pt;height:2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" stroked="f">
                <v:textbox inset="0,0,0,0">
                  <w:txbxContent>
                    <w:p w14:paraId="0B6D235E" w14:textId="45D0284D" w:rsidR="0099302D" w:rsidRPr="0099302D" w:rsidRDefault="0099302D" w:rsidP="00550F05">
                      <w:pPr>
                        <w:rPr>
                          <w:rFonts w:ascii="inherit" w:eastAsia="Times New Roman" w:hAnsi="inherit" w:cs="Courier New"/>
                          <w:color w:val="202124"/>
                          <w:sz w:val="42"/>
                          <w:szCs w:val="42"/>
                        </w:rPr>
                      </w:pPr>
                      <w:r w:rsidRPr="0099302D">
                        <w:rPr>
                          <w:rFonts w:hint="cs"/>
                          <w:rtl/>
                        </w:rPr>
                        <w:t xml:space="preserve">الشكل </w:t>
                      </w:r>
                      <w:r>
                        <w:rPr>
                          <w:rFonts w:hint="cs"/>
                          <w:rtl/>
                        </w:rPr>
                        <w:t>3</w:t>
                      </w:r>
                      <w:r w:rsidRPr="0099302D">
                        <w:rPr>
                          <w:rFonts w:hint="cs"/>
                          <w:rtl/>
                        </w:rPr>
                        <w:t>: خطوات اعتماد سياسة مشتريات يمكن الوصول إليها</w:t>
                      </w:r>
                    </w:p>
                    <w:p w14:paraId="7386C261" w14:textId="3C4DB031" w:rsidR="0099302D" w:rsidRPr="00213B70" w:rsidRDefault="0099302D" w:rsidP="00550F05">
                      <w:pPr>
                        <w:pStyle w:val="Caption"/>
                        <w:rPr>
                          <w:noProof/>
                        </w:rPr>
                      </w:pPr>
                    </w:p>
                  </w:txbxContent>
                </v:textbox>
                <w10:wrap type="topAndBottom" anchorx="margin"/>
              </v:shape>
            </w:pict>
          </mc:Fallback>
        </mc:AlternateContent>
      </w:r>
      <w:r w:rsidR="0099302D" w:rsidRPr="000B16CA">
        <w:rPr>
          <w:rtl/>
        </w:rPr>
        <w:br w:type="page"/>
      </w:r>
    </w:p>
    <w:p w14:paraId="3787E5C7" w14:textId="2B306B5E" w:rsidR="0099302D" w:rsidRPr="000B16CA" w:rsidRDefault="0099302D" w:rsidP="00550F05">
      <w:pPr>
        <w:rPr>
          <w:rtl/>
        </w:rPr>
      </w:pPr>
    </w:p>
    <w:p w14:paraId="631224B3" w14:textId="7267E245" w:rsidR="005A573C" w:rsidRPr="000B16CA" w:rsidRDefault="005A573C" w:rsidP="00550F05">
      <w:pPr>
        <w:pStyle w:val="Heading1"/>
        <w:rPr>
          <w:rtl/>
        </w:rPr>
      </w:pPr>
      <w:bookmarkStart w:id="36" w:name="_Toc128570173"/>
      <w:r w:rsidRPr="000B16CA">
        <w:rPr>
          <w:rtl/>
        </w:rPr>
        <w:t>الخاتمة</w:t>
      </w:r>
      <w:bookmarkEnd w:id="36"/>
    </w:p>
    <w:p w14:paraId="7E945587" w14:textId="70AFFA4A" w:rsidR="005A573C" w:rsidRPr="000B16CA" w:rsidRDefault="00110517" w:rsidP="00550F05">
      <w:pPr>
        <w:rPr>
          <w:rtl/>
        </w:rPr>
      </w:pPr>
      <w:r w:rsidRPr="000B16CA">
        <w:rPr>
          <w:rtl/>
        </w:rPr>
        <w:t>سيحسن تبني</w:t>
      </w:r>
      <w:r w:rsidR="005A573C" w:rsidRPr="000B16CA">
        <w:rPr>
          <w:rtl/>
        </w:rPr>
        <w:t xml:space="preserve"> القطاع العام لتكنولوجيا المعلومات والاتصالات </w:t>
      </w:r>
      <w:r w:rsidRPr="000B16CA">
        <w:rPr>
          <w:rtl/>
        </w:rPr>
        <w:t xml:space="preserve">التي يمكن النفاذ إليها </w:t>
      </w:r>
      <w:r w:rsidR="005A573C" w:rsidRPr="000B16CA">
        <w:rPr>
          <w:rtl/>
        </w:rPr>
        <w:t xml:space="preserve">بشكل كبير مشهد إمكانية </w:t>
      </w:r>
      <w:r w:rsidRPr="000B16CA">
        <w:rPr>
          <w:rtl/>
        </w:rPr>
        <w:t>النفاذ</w:t>
      </w:r>
      <w:r w:rsidR="005A573C" w:rsidRPr="000B16CA">
        <w:rPr>
          <w:rtl/>
        </w:rPr>
        <w:t xml:space="preserve"> إلى تكنولوجيا المعلومات والاتصالات على المستوى الوطني</w:t>
      </w:r>
      <w:r w:rsidR="00232C3A" w:rsidRPr="000B16CA">
        <w:rPr>
          <w:rtl/>
        </w:rPr>
        <w:t>، مؤديًا إلى</w:t>
      </w:r>
      <w:r w:rsidR="005A573C" w:rsidRPr="000B16CA">
        <w:rPr>
          <w:rtl/>
        </w:rPr>
        <w:t xml:space="preserve"> توفير </w:t>
      </w:r>
      <w:r w:rsidR="00232C3A" w:rsidRPr="000B16CA">
        <w:rPr>
          <w:rtl/>
        </w:rPr>
        <w:t>النفاذ الشامل</w:t>
      </w:r>
      <w:r w:rsidR="005A573C" w:rsidRPr="000B16CA">
        <w:rPr>
          <w:rtl/>
        </w:rPr>
        <w:t xml:space="preserve"> وزيادة فرص التعليم والتوظيف للأشخاص ذوي الإعاقة. </w:t>
      </w:r>
      <w:r w:rsidR="00232C3A" w:rsidRPr="000B16CA">
        <w:rPr>
          <w:rtl/>
        </w:rPr>
        <w:t>ينبغي</w:t>
      </w:r>
      <w:r w:rsidR="005A573C" w:rsidRPr="000B16CA">
        <w:rPr>
          <w:rtl/>
        </w:rPr>
        <w:t xml:space="preserve"> أن يساعد تنفيذ سياسة </w:t>
      </w:r>
      <w:r w:rsidR="00805F46" w:rsidRPr="000B16CA">
        <w:rPr>
          <w:rtl/>
        </w:rPr>
        <w:t>المشتريات</w:t>
      </w:r>
      <w:r w:rsidR="00232C3A" w:rsidRPr="000B16CA">
        <w:rPr>
          <w:rtl/>
        </w:rPr>
        <w:t xml:space="preserve"> </w:t>
      </w:r>
      <w:r w:rsidR="00805F46" w:rsidRPr="000B16CA">
        <w:rPr>
          <w:rtl/>
        </w:rPr>
        <w:t>النافذة</w:t>
      </w:r>
      <w:r w:rsidR="005A573C" w:rsidRPr="000B16CA">
        <w:rPr>
          <w:rtl/>
        </w:rPr>
        <w:t xml:space="preserve"> في تشجيع مصنعي الصناعة </w:t>
      </w:r>
      <w:r w:rsidR="00232C3A" w:rsidRPr="000B16CA">
        <w:rPr>
          <w:rtl/>
        </w:rPr>
        <w:t>وبائعيها</w:t>
      </w:r>
      <w:r w:rsidR="005A573C" w:rsidRPr="000B16CA">
        <w:rPr>
          <w:rtl/>
        </w:rPr>
        <w:t xml:space="preserve"> على التعرف على السوق وأهمية تطوير حلول متوافقة مع معايير </w:t>
      </w:r>
      <w:r w:rsidR="00232C3A" w:rsidRPr="000B16CA">
        <w:rPr>
          <w:rtl/>
        </w:rPr>
        <w:t>قابلية النفاذ</w:t>
      </w:r>
      <w:r w:rsidR="005A573C" w:rsidRPr="000B16CA">
        <w:rPr>
          <w:rtl/>
        </w:rPr>
        <w:t xml:space="preserve">. إن </w:t>
      </w:r>
      <w:r w:rsidR="00C27617" w:rsidRPr="000B16CA">
        <w:rPr>
          <w:rtl/>
        </w:rPr>
        <w:t xml:space="preserve">إنفاذ </w:t>
      </w:r>
      <w:r w:rsidR="005A573C" w:rsidRPr="000B16CA">
        <w:rPr>
          <w:rtl/>
        </w:rPr>
        <w:t xml:space="preserve">مثل هذه السياسات سيوفر </w:t>
      </w:r>
      <w:r w:rsidR="002E68AC" w:rsidRPr="000B16CA">
        <w:rPr>
          <w:rtl/>
        </w:rPr>
        <w:t>بواعث</w:t>
      </w:r>
      <w:r w:rsidR="005A573C" w:rsidRPr="000B16CA">
        <w:rPr>
          <w:rtl/>
        </w:rPr>
        <w:t xml:space="preserve"> قوية للصناعة </w:t>
      </w:r>
      <w:r w:rsidR="002E68AC" w:rsidRPr="000B16CA">
        <w:rPr>
          <w:rtl/>
        </w:rPr>
        <w:t>من أجل العمل</w:t>
      </w:r>
      <w:r w:rsidR="005A573C" w:rsidRPr="000B16CA">
        <w:rPr>
          <w:rtl/>
        </w:rPr>
        <w:t xml:space="preserve"> على تطوير حلول </w:t>
      </w:r>
      <w:r w:rsidR="002E68AC" w:rsidRPr="000B16CA">
        <w:rPr>
          <w:rtl/>
        </w:rPr>
        <w:t xml:space="preserve">يمكن النفاذ إليها </w:t>
      </w:r>
      <w:r w:rsidR="005A573C" w:rsidRPr="000B16CA">
        <w:rPr>
          <w:rtl/>
        </w:rPr>
        <w:t xml:space="preserve">من </w:t>
      </w:r>
      <w:r w:rsidR="002E68AC" w:rsidRPr="000B16CA">
        <w:rPr>
          <w:rtl/>
        </w:rPr>
        <w:t>مراحلها</w:t>
      </w:r>
      <w:r w:rsidR="005A573C" w:rsidRPr="000B16CA">
        <w:rPr>
          <w:rtl/>
        </w:rPr>
        <w:t xml:space="preserve"> المبكرة</w:t>
      </w:r>
      <w:r w:rsidR="005F3E9A" w:rsidRPr="000B16CA">
        <w:rPr>
          <w:rtl/>
        </w:rPr>
        <w:t xml:space="preserve"> من</w:t>
      </w:r>
      <w:r w:rsidR="002E68AC" w:rsidRPr="000B16CA">
        <w:rPr>
          <w:rtl/>
        </w:rPr>
        <w:t xml:space="preserve"> </w:t>
      </w:r>
      <w:r w:rsidR="005A573C" w:rsidRPr="000B16CA">
        <w:rPr>
          <w:rtl/>
        </w:rPr>
        <w:t>وضع المفاهيم</w:t>
      </w:r>
      <w:r w:rsidR="002E68AC" w:rsidRPr="000B16CA">
        <w:rPr>
          <w:rtl/>
        </w:rPr>
        <w:t xml:space="preserve">، </w:t>
      </w:r>
      <w:r w:rsidR="005A573C" w:rsidRPr="000B16CA">
        <w:rPr>
          <w:rtl/>
        </w:rPr>
        <w:t>والتي ستكون مفتاح</w:t>
      </w:r>
      <w:r w:rsidR="005F3E9A" w:rsidRPr="000B16CA">
        <w:rPr>
          <w:rtl/>
        </w:rPr>
        <w:t>ًا للنجاح</w:t>
      </w:r>
      <w:r w:rsidR="005A573C" w:rsidRPr="000B16CA">
        <w:rPr>
          <w:rtl/>
        </w:rPr>
        <w:t xml:space="preserve"> </w:t>
      </w:r>
      <w:r w:rsidR="002E68AC" w:rsidRPr="000B16CA">
        <w:rPr>
          <w:rtl/>
        </w:rPr>
        <w:t>المستقبلي</w:t>
      </w:r>
      <w:r w:rsidR="005A573C" w:rsidRPr="000B16CA">
        <w:rPr>
          <w:rtl/>
        </w:rPr>
        <w:t xml:space="preserve"> والدمج المستدام للامتثال لإمكان</w:t>
      </w:r>
      <w:r w:rsidR="002E68AC" w:rsidRPr="000B16CA">
        <w:rPr>
          <w:rtl/>
        </w:rPr>
        <w:t>ية النفاذ</w:t>
      </w:r>
      <w:r w:rsidR="005A573C" w:rsidRPr="000B16CA">
        <w:rPr>
          <w:rtl/>
        </w:rPr>
        <w:t xml:space="preserve">. </w:t>
      </w:r>
      <w:r w:rsidR="002E68AC" w:rsidRPr="000B16CA">
        <w:rPr>
          <w:rtl/>
        </w:rPr>
        <w:t>سيوفر</w:t>
      </w:r>
      <w:r w:rsidR="005A573C" w:rsidRPr="000B16CA">
        <w:rPr>
          <w:rtl/>
        </w:rPr>
        <w:t xml:space="preserve"> الطلب </w:t>
      </w:r>
      <w:r w:rsidR="002E68AC" w:rsidRPr="000B16CA">
        <w:rPr>
          <w:rtl/>
        </w:rPr>
        <w:t>المنتظم</w:t>
      </w:r>
      <w:r w:rsidR="005A573C" w:rsidRPr="000B16CA">
        <w:rPr>
          <w:rtl/>
        </w:rPr>
        <w:t xml:space="preserve"> على سلع وخدمات تكنولوجيا المعلومات والاتصالات التي يمكن </w:t>
      </w:r>
      <w:r w:rsidR="002E68AC" w:rsidRPr="000B16CA">
        <w:rPr>
          <w:rtl/>
        </w:rPr>
        <w:t>النفاذ</w:t>
      </w:r>
      <w:r w:rsidR="005A573C" w:rsidRPr="000B16CA">
        <w:rPr>
          <w:rtl/>
        </w:rPr>
        <w:t xml:space="preserve"> إليها </w:t>
      </w:r>
      <w:r w:rsidR="002E68AC" w:rsidRPr="000B16CA">
        <w:rPr>
          <w:rtl/>
        </w:rPr>
        <w:t>والناشئة عن</w:t>
      </w:r>
      <w:r w:rsidR="005A573C" w:rsidRPr="000B16CA">
        <w:rPr>
          <w:rtl/>
        </w:rPr>
        <w:t xml:space="preserve"> السياسة مزيدًا من الاستقرار </w:t>
      </w:r>
      <w:r w:rsidR="00D8744C" w:rsidRPr="000B16CA">
        <w:rPr>
          <w:rtl/>
        </w:rPr>
        <w:t xml:space="preserve">للصناعة </w:t>
      </w:r>
      <w:r w:rsidR="005F3E9A" w:rsidRPr="000B16CA">
        <w:rPr>
          <w:rtl/>
        </w:rPr>
        <w:t>حتى</w:t>
      </w:r>
      <w:r w:rsidR="002E68AC" w:rsidRPr="000B16CA">
        <w:rPr>
          <w:rtl/>
        </w:rPr>
        <w:t xml:space="preserve"> تستثمر وتنافس </w:t>
      </w:r>
      <w:r w:rsidR="005A573C" w:rsidRPr="000B16CA">
        <w:rPr>
          <w:rtl/>
        </w:rPr>
        <w:t xml:space="preserve">في تنفيذ حلول تكنولوجيا المعلومات والاتصالات التي يمكن </w:t>
      </w:r>
      <w:r w:rsidR="00D8744C" w:rsidRPr="000B16CA">
        <w:rPr>
          <w:rtl/>
        </w:rPr>
        <w:t>النفاذ</w:t>
      </w:r>
      <w:r w:rsidR="005A573C" w:rsidRPr="000B16CA">
        <w:rPr>
          <w:rtl/>
        </w:rPr>
        <w:t xml:space="preserve"> إليها للسوق</w:t>
      </w:r>
      <w:r w:rsidR="00D8744C" w:rsidRPr="000B16CA">
        <w:rPr>
          <w:rtl/>
        </w:rPr>
        <w:t xml:space="preserve"> وعرضها</w:t>
      </w:r>
      <w:r w:rsidR="005A573C" w:rsidRPr="000B16CA">
        <w:rPr>
          <w:rtl/>
        </w:rPr>
        <w:t>.</w:t>
      </w:r>
    </w:p>
    <w:p w14:paraId="6DB14853" w14:textId="6B0FD374" w:rsidR="0099302D" w:rsidRPr="000B16CA" w:rsidRDefault="00CB6F79" w:rsidP="00550F05">
      <w:pPr>
        <w:rPr>
          <w:rtl/>
        </w:rPr>
      </w:pPr>
      <w:r w:rsidRPr="000B16CA">
        <w:rPr>
          <w:rtl/>
        </w:rPr>
        <w:t xml:space="preserve">يمكن اتخاذ خطوات تكميلية إضافية لدعم سياسة </w:t>
      </w:r>
      <w:r w:rsidR="0030695A" w:rsidRPr="000B16CA">
        <w:rPr>
          <w:rtl/>
        </w:rPr>
        <w:t>المشتريات</w:t>
      </w:r>
      <w:r w:rsidRPr="000B16CA">
        <w:rPr>
          <w:rtl/>
        </w:rPr>
        <w:t xml:space="preserve"> التي يمكن </w:t>
      </w:r>
      <w:r w:rsidR="0030695A" w:rsidRPr="000B16CA">
        <w:rPr>
          <w:rtl/>
        </w:rPr>
        <w:t>النفاذ</w:t>
      </w:r>
      <w:r w:rsidRPr="000B16CA">
        <w:rPr>
          <w:rtl/>
        </w:rPr>
        <w:t xml:space="preserve"> إليها من خلال العمل </w:t>
      </w:r>
      <w:r w:rsidR="0030695A" w:rsidRPr="000B16CA">
        <w:rPr>
          <w:rtl/>
        </w:rPr>
        <w:t xml:space="preserve">من أجل </w:t>
      </w:r>
      <w:r w:rsidRPr="000B16CA">
        <w:rPr>
          <w:rtl/>
        </w:rPr>
        <w:t>مبادرات</w:t>
      </w:r>
      <w:r w:rsidR="00533F6B" w:rsidRPr="000B16CA">
        <w:rPr>
          <w:rtl/>
        </w:rPr>
        <w:t>، ك</w:t>
      </w:r>
      <w:r w:rsidRPr="000B16CA">
        <w:rPr>
          <w:rtl/>
        </w:rPr>
        <w:t>تمويل تنفيذ برامج احتضان</w:t>
      </w:r>
      <w:r w:rsidR="00533F6B" w:rsidRPr="000B16CA">
        <w:rPr>
          <w:rtl/>
        </w:rPr>
        <w:t xml:space="preserve"> وابتكار</w:t>
      </w:r>
      <w:r w:rsidRPr="000B16CA">
        <w:rPr>
          <w:rtl/>
        </w:rPr>
        <w:t xml:space="preserve"> الأعمال المختلفة</w:t>
      </w:r>
      <w:r w:rsidR="00533F6B" w:rsidRPr="000B16CA">
        <w:rPr>
          <w:rtl/>
        </w:rPr>
        <w:t xml:space="preserve">، </w:t>
      </w:r>
      <w:r w:rsidRPr="000B16CA">
        <w:rPr>
          <w:rtl/>
        </w:rPr>
        <w:t xml:space="preserve">لتكون بمثابة حافز للمبتكرين والشركات الناشئة </w:t>
      </w:r>
      <w:r w:rsidR="00B710AF" w:rsidRPr="000B16CA">
        <w:rPr>
          <w:rtl/>
        </w:rPr>
        <w:t>المستقلة</w:t>
      </w:r>
      <w:r w:rsidRPr="000B16CA">
        <w:rPr>
          <w:rtl/>
        </w:rPr>
        <w:t xml:space="preserve"> </w:t>
      </w:r>
      <w:r w:rsidR="00533F6B" w:rsidRPr="000B16CA">
        <w:rPr>
          <w:rtl/>
        </w:rPr>
        <w:t>من أجل تطوير</w:t>
      </w:r>
      <w:r w:rsidRPr="000B16CA">
        <w:rPr>
          <w:rtl/>
        </w:rPr>
        <w:t xml:space="preserve"> حلول ملائمة ومبتكرة متوافقة مع إمكانية </w:t>
      </w:r>
      <w:r w:rsidR="00B710AF" w:rsidRPr="000B16CA">
        <w:rPr>
          <w:rtl/>
        </w:rPr>
        <w:t>النفاذ،</w:t>
      </w:r>
      <w:r w:rsidRPr="000B16CA">
        <w:rPr>
          <w:rtl/>
        </w:rPr>
        <w:t xml:space="preserve"> </w:t>
      </w:r>
      <w:r w:rsidR="00533F6B" w:rsidRPr="000B16CA">
        <w:rPr>
          <w:rtl/>
        </w:rPr>
        <w:t>وذلك لتلبية</w:t>
      </w:r>
      <w:r w:rsidRPr="000B16CA">
        <w:rPr>
          <w:rtl/>
        </w:rPr>
        <w:t xml:space="preserve"> احتياجات السوق. سيوفر تنفيذ مثل هذه البرامج نظامًا بيئيًا محفزًا </w:t>
      </w:r>
      <w:r w:rsidR="00B710AF" w:rsidRPr="000B16CA">
        <w:rPr>
          <w:rtl/>
        </w:rPr>
        <w:t xml:space="preserve">بشكل كامل </w:t>
      </w:r>
      <w:r w:rsidRPr="000B16CA">
        <w:rPr>
          <w:rtl/>
        </w:rPr>
        <w:t>للصناعة والسوق</w:t>
      </w:r>
      <w:r w:rsidR="00B710AF" w:rsidRPr="000B16CA">
        <w:rPr>
          <w:rtl/>
        </w:rPr>
        <w:t xml:space="preserve">، </w:t>
      </w:r>
      <w:r w:rsidR="00533F6B" w:rsidRPr="000B16CA">
        <w:rPr>
          <w:rtl/>
        </w:rPr>
        <w:t>ليشكلا</w:t>
      </w:r>
      <w:r w:rsidRPr="000B16CA">
        <w:rPr>
          <w:rtl/>
        </w:rPr>
        <w:t xml:space="preserve"> قوة </w:t>
      </w:r>
      <w:r w:rsidR="00533F6B" w:rsidRPr="000B16CA">
        <w:rPr>
          <w:rtl/>
        </w:rPr>
        <w:t>دفع</w:t>
      </w:r>
      <w:r w:rsidRPr="000B16CA">
        <w:rPr>
          <w:rtl/>
        </w:rPr>
        <w:t xml:space="preserve"> لتطوير حلول مبتكرة</w:t>
      </w:r>
      <w:r w:rsidR="00456457" w:rsidRPr="000B16CA">
        <w:rPr>
          <w:rtl/>
        </w:rPr>
        <w:t xml:space="preserve"> ورائدة</w:t>
      </w:r>
      <w:r w:rsidRPr="000B16CA">
        <w:rPr>
          <w:rtl/>
        </w:rPr>
        <w:t xml:space="preserve"> لتلبية احتياجات </w:t>
      </w:r>
      <w:r w:rsidR="00B710AF" w:rsidRPr="000B16CA">
        <w:rPr>
          <w:rtl/>
        </w:rPr>
        <w:t>النفاذ</w:t>
      </w:r>
      <w:r w:rsidRPr="000B16CA">
        <w:rPr>
          <w:rtl/>
        </w:rPr>
        <w:t xml:space="preserve"> إلى تكنولوجيا المعلومات والاتصالات لمجتمع الأشخاص ذوي الإعاقة.</w:t>
      </w:r>
    </w:p>
    <w:p w14:paraId="5930036C" w14:textId="77777777" w:rsidR="0099302D" w:rsidRPr="000B16CA" w:rsidRDefault="0099302D" w:rsidP="00550F05">
      <w:pPr>
        <w:rPr>
          <w:rtl/>
        </w:rPr>
      </w:pPr>
      <w:r w:rsidRPr="000B16CA">
        <w:rPr>
          <w:rtl/>
        </w:rPr>
        <w:br w:type="page"/>
      </w:r>
    </w:p>
    <w:p w14:paraId="611E8637" w14:textId="77777777" w:rsidR="005A573C" w:rsidRPr="000B16CA" w:rsidRDefault="005A573C" w:rsidP="00550F05">
      <w:pPr>
        <w:rPr>
          <w:rtl/>
        </w:rPr>
      </w:pPr>
    </w:p>
    <w:p w14:paraId="78828737" w14:textId="6727431F" w:rsidR="00CB6F79" w:rsidRPr="000B16CA" w:rsidRDefault="00D85316" w:rsidP="00550F05">
      <w:pPr>
        <w:pStyle w:val="Heading1"/>
        <w:rPr>
          <w:rtl/>
        </w:rPr>
      </w:pPr>
      <w:bookmarkStart w:id="37" w:name="_Toc128570174"/>
      <w:r w:rsidRPr="000B16CA">
        <w:rPr>
          <w:rtl/>
        </w:rPr>
        <w:t>المراجع</w:t>
      </w:r>
      <w:bookmarkEnd w:id="37"/>
    </w:p>
    <w:p w14:paraId="49E94826" w14:textId="1386104C" w:rsidR="00D85316" w:rsidRPr="000B16CA" w:rsidRDefault="00410420" w:rsidP="00550F05">
      <w:pPr>
        <w:rPr>
          <w:rtl/>
        </w:rPr>
      </w:pPr>
      <w:r w:rsidRPr="000B16CA">
        <w:rPr>
          <w:rtl/>
        </w:rPr>
        <w:t>[1] الاتحاد الدولي للاتصالات (2019)</w:t>
      </w:r>
      <w:r w:rsidR="00E30664" w:rsidRPr="000B16CA">
        <w:rPr>
          <w:rtl/>
        </w:rPr>
        <w:t>.</w:t>
      </w:r>
      <w:r w:rsidRPr="000B16CA">
        <w:rPr>
          <w:rtl/>
        </w:rPr>
        <w:t xml:space="preserve"> مسودة معايير شراء منتجات وخدمات تكنولوجيا المعلومات والاتصالات التي يمكن النفاذ إليها.</w:t>
      </w:r>
    </w:p>
    <w:tbl>
      <w:tblPr>
        <w:tblStyle w:val="TableGrid"/>
        <w:tblW w:w="4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C61C7B" w:rsidRPr="000B16CA" w14:paraId="0417D0DC" w14:textId="77777777" w:rsidTr="00C61C7B">
        <w:trPr>
          <w:trHeight w:val="864"/>
          <w:jc w:val="center"/>
        </w:trPr>
        <w:tc>
          <w:tcPr>
            <w:tcW w:w="5000" w:type="pct"/>
          </w:tcPr>
          <w:p w14:paraId="0117AB6B" w14:textId="0238A026" w:rsidR="004C6DE7" w:rsidRPr="000B16CA" w:rsidRDefault="0053511F" w:rsidP="00550F05">
            <w:pPr>
              <w:rPr>
                <w:color w:val="0070C0"/>
              </w:rPr>
            </w:pPr>
            <w:hyperlink r:id="rId22" w:history="1">
              <w:r w:rsidR="004C6DE7" w:rsidRPr="000B16CA">
                <w:rPr>
                  <w:rStyle w:val="Hyperlink"/>
                </w:rPr>
                <w:t>https://www.itu.int/en/ITU-T/Workshops-and-Seminars/20190325/Documents/Draft%20Standards%20in%20the%20Procurement%20of%20Accessible%20ICT%20Products%20and%20Services.pdf</w:t>
              </w:r>
            </w:hyperlink>
          </w:p>
        </w:tc>
      </w:tr>
    </w:tbl>
    <w:p w14:paraId="24267EB6" w14:textId="77777777" w:rsidR="00C61C7B" w:rsidRPr="000B16CA" w:rsidRDefault="00C61C7B" w:rsidP="00550F05">
      <w:pPr>
        <w:rPr>
          <w:rtl/>
        </w:rPr>
      </w:pPr>
    </w:p>
    <w:p w14:paraId="3E0FB06C" w14:textId="17E76BFD" w:rsidR="00410420" w:rsidRPr="000B16CA" w:rsidRDefault="004C6DE7" w:rsidP="00550F05">
      <w:pPr>
        <w:rPr>
          <w:rtl/>
        </w:rPr>
      </w:pPr>
      <w:r w:rsidRPr="000B16CA">
        <w:rPr>
          <w:rtl/>
        </w:rPr>
        <w:t>[2] المعهد الأوروبي لمعايير الاتصالات السلكية واللاسلكية (2014)</w:t>
      </w:r>
      <w:r w:rsidR="001E3082" w:rsidRPr="000B16CA">
        <w:rPr>
          <w:rtl/>
        </w:rPr>
        <w:t>. متطلبات النفاذ المناسبة للمشتريات العامة من منتجات وخدمات تكنولوجيا المعلومات والاتصالات في أوروبا.</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C61C7B" w:rsidRPr="000B16CA" w14:paraId="3B12BC70" w14:textId="77777777" w:rsidTr="00C61C7B">
        <w:trPr>
          <w:trHeight w:val="350"/>
          <w:jc w:val="center"/>
        </w:trPr>
        <w:tc>
          <w:tcPr>
            <w:tcW w:w="5000" w:type="pct"/>
          </w:tcPr>
          <w:p w14:paraId="4131CC9F" w14:textId="7C61944D" w:rsidR="00C61C7B" w:rsidRPr="000B16CA" w:rsidRDefault="0053511F" w:rsidP="00550F05">
            <w:pPr>
              <w:rPr>
                <w:color w:val="0070C0"/>
              </w:rPr>
            </w:pPr>
            <w:hyperlink r:id="rId23" w:history="1">
              <w:r w:rsidR="002D7B8C" w:rsidRPr="000B16CA">
                <w:rPr>
                  <w:rStyle w:val="Hyperlink"/>
                </w:rPr>
                <w:t>https://www.etsi.org/deliver/etsi_en/301500_301599/301549/01.01.01_60/en_301549v010101p.pdf</w:t>
              </w:r>
            </w:hyperlink>
          </w:p>
          <w:p w14:paraId="5A604A64" w14:textId="1C92A788" w:rsidR="002D7B8C" w:rsidRPr="000B16CA" w:rsidRDefault="002D7B8C" w:rsidP="00550F05"/>
        </w:tc>
      </w:tr>
    </w:tbl>
    <w:p w14:paraId="7BA0F88E" w14:textId="3DC475D4" w:rsidR="001E3082" w:rsidRPr="000B16CA" w:rsidRDefault="00534F42" w:rsidP="00550F05">
      <w:pPr>
        <w:rPr>
          <w:rtl/>
        </w:rPr>
      </w:pPr>
      <w:r w:rsidRPr="000B16CA">
        <w:rPr>
          <w:rtl/>
        </w:rPr>
        <w:t xml:space="preserve">[3] </w:t>
      </w:r>
      <w:r w:rsidR="003E2CB4" w:rsidRPr="000B16CA">
        <w:rPr>
          <w:rtl/>
        </w:rPr>
        <w:t>القسم 508 (2017). القسم 508 من قانون التأهيل.</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3E2CB4" w:rsidRPr="000B16CA" w14:paraId="3DD95DE0" w14:textId="77777777" w:rsidTr="00C409EA">
        <w:tc>
          <w:tcPr>
            <w:tcW w:w="10790" w:type="dxa"/>
          </w:tcPr>
          <w:p w14:paraId="30A17A30" w14:textId="536718BD" w:rsidR="003E2CB4" w:rsidRPr="000B16CA" w:rsidRDefault="0053511F" w:rsidP="00550F05">
            <w:pPr>
              <w:rPr>
                <w:color w:val="0070C0"/>
              </w:rPr>
            </w:pPr>
            <w:hyperlink r:id="rId24" w:history="1">
              <w:r w:rsidR="003E2CB4" w:rsidRPr="000B16CA">
                <w:rPr>
                  <w:rStyle w:val="Hyperlink"/>
                </w:rPr>
                <w:t>https://www.fcc.gov/general/section-508-rehabilitation-act</w:t>
              </w:r>
            </w:hyperlink>
          </w:p>
        </w:tc>
      </w:tr>
    </w:tbl>
    <w:p w14:paraId="34E91CC9" w14:textId="21ADA038" w:rsidR="003E2CB4" w:rsidRPr="000B16CA" w:rsidRDefault="003E2CB4" w:rsidP="00550F05">
      <w:pPr>
        <w:rPr>
          <w:rtl/>
        </w:rPr>
      </w:pPr>
    </w:p>
    <w:p w14:paraId="1CE836A0" w14:textId="22DC1D53" w:rsidR="003E2CB4" w:rsidRPr="000B16CA" w:rsidRDefault="003E2CB4" w:rsidP="00550F05">
      <w:pPr>
        <w:rPr>
          <w:rtl/>
        </w:rPr>
      </w:pPr>
      <w:r w:rsidRPr="000B16CA">
        <w:rPr>
          <w:rtl/>
        </w:rPr>
        <w:t xml:space="preserve">[4] </w:t>
      </w:r>
      <w:r w:rsidR="006D4819" w:rsidRPr="000B16CA">
        <w:rPr>
          <w:rtl/>
        </w:rPr>
        <w:t>المبادرة العالمية لتكنولوجيات المعلومات والاتصالات الشاملة (2019). شراء تكنولوجيات المعلومات والاتصالات للحكومة والقطاع العام الشامل: دليل إشراك بائعي تكنولوجيا المعلومات والاتصالات.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6D4819" w:rsidRPr="000B16CA" w14:paraId="06851959" w14:textId="77777777" w:rsidTr="006D4819">
        <w:tc>
          <w:tcPr>
            <w:tcW w:w="10790" w:type="dxa"/>
          </w:tcPr>
          <w:p w14:paraId="387BF57A" w14:textId="03CC952B" w:rsidR="006D4819" w:rsidRPr="000B16CA" w:rsidRDefault="0053511F" w:rsidP="00550F05">
            <w:pPr>
              <w:rPr>
                <w:color w:val="0070C0"/>
              </w:rPr>
            </w:pPr>
            <w:hyperlink r:id="rId25" w:history="1">
              <w:r w:rsidR="006D4819" w:rsidRPr="000B16CA">
                <w:rPr>
                  <w:rStyle w:val="Hyperlink"/>
                </w:rPr>
                <w:t>https://g3ict.org/publication/public-procurement</w:t>
              </w:r>
            </w:hyperlink>
          </w:p>
        </w:tc>
      </w:tr>
    </w:tbl>
    <w:p w14:paraId="715DBAF0" w14:textId="43FCC091" w:rsidR="006D4819" w:rsidRPr="000B16CA" w:rsidRDefault="006D4819" w:rsidP="00550F05">
      <w:pPr>
        <w:rPr>
          <w:rtl/>
        </w:rPr>
      </w:pPr>
    </w:p>
    <w:p w14:paraId="0E89E833" w14:textId="624B5C7C" w:rsidR="006D4819" w:rsidRPr="000B16CA" w:rsidRDefault="006D4819" w:rsidP="00550F05">
      <w:pPr>
        <w:rPr>
          <w:rtl/>
        </w:rPr>
      </w:pPr>
      <w:r w:rsidRPr="000B16CA">
        <w:rPr>
          <w:rtl/>
        </w:rPr>
        <w:t xml:space="preserve">[5] </w:t>
      </w:r>
      <w:r w:rsidR="00273B96" w:rsidRPr="000B16CA">
        <w:rPr>
          <w:rtl/>
        </w:rPr>
        <w:t>أستبرينك ج.</w:t>
      </w:r>
      <w:r w:rsidR="00290A4A" w:rsidRPr="000B16CA">
        <w:rPr>
          <w:rtl/>
        </w:rPr>
        <w:t xml:space="preserve"> وتيبين و.</w:t>
      </w:r>
      <w:r w:rsidR="003C6B8E" w:rsidRPr="000B16CA">
        <w:rPr>
          <w:rtl/>
        </w:rPr>
        <w:t xml:space="preserve"> (2013). معايير تكنولوجيا المعلومات والاتصالات القابلة للنفاذ في المشتريات العامة في بلدان منظمة التعاون الاقتصادي والتنمية – الموقف الحالي. النفاذ العالمي في التفاعل ما بين الإنسان والحاسوب. أساليب </w:t>
      </w:r>
      <w:r w:rsidR="007D2994" w:rsidRPr="000B16CA">
        <w:rPr>
          <w:rtl/>
        </w:rPr>
        <w:t xml:space="preserve">التصميم وأدواته وأساليب التفاعل </w:t>
      </w:r>
      <w:r w:rsidR="00AA6A6F" w:rsidRPr="000B16CA">
        <w:rPr>
          <w:rtl/>
        </w:rPr>
        <w:t>الخاصة بالشمول</w:t>
      </w:r>
      <w:r w:rsidR="003C6B8E" w:rsidRPr="000B16CA">
        <w:rPr>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3121DA" w:rsidRPr="000B16CA" w14:paraId="52362B6F" w14:textId="77777777" w:rsidTr="001B160C">
        <w:tc>
          <w:tcPr>
            <w:tcW w:w="10790" w:type="dxa"/>
          </w:tcPr>
          <w:p w14:paraId="244DA816" w14:textId="3C170975" w:rsidR="003121DA" w:rsidRPr="000B16CA" w:rsidRDefault="0053511F" w:rsidP="00550F05">
            <w:pPr>
              <w:rPr>
                <w:color w:val="0070C0"/>
              </w:rPr>
            </w:pPr>
            <w:hyperlink r:id="rId26" w:history="1">
              <w:r w:rsidR="003121DA" w:rsidRPr="000B16CA">
                <w:rPr>
                  <w:rStyle w:val="Hyperlink"/>
                </w:rPr>
                <w:t>https://doi.org/10.1007/978-3-642-39188-0_17</w:t>
              </w:r>
            </w:hyperlink>
          </w:p>
        </w:tc>
      </w:tr>
    </w:tbl>
    <w:p w14:paraId="28C92AF1" w14:textId="77777777" w:rsidR="00860CD0" w:rsidRPr="000B16CA" w:rsidRDefault="00860CD0" w:rsidP="00550F05">
      <w:pPr>
        <w:rPr>
          <w:rtl/>
        </w:rPr>
      </w:pPr>
    </w:p>
    <w:p w14:paraId="103638B8" w14:textId="730F309F" w:rsidR="003121DA" w:rsidRPr="000B16CA" w:rsidRDefault="001B160C" w:rsidP="00550F05">
      <w:pPr>
        <w:rPr>
          <w:rtl/>
        </w:rPr>
      </w:pPr>
      <w:r w:rsidRPr="000B16CA">
        <w:rPr>
          <w:rtl/>
        </w:rPr>
        <w:t>[6] الاتحاد الدولي للاتصالات والمبادرة العالمية لتكنولوجيات المعلومات والاتصالات الشاملة</w:t>
      </w:r>
      <w:r w:rsidR="00085C41" w:rsidRPr="000B16CA">
        <w:rPr>
          <w:rtl/>
        </w:rPr>
        <w:t xml:space="preserve"> (2014). تقرير سياسة تكنولوجيا المعلومات والاتصالات المثلى.</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B74197" w:rsidRPr="000B16CA" w14:paraId="20BE907A" w14:textId="77777777" w:rsidTr="009933C1">
        <w:tc>
          <w:tcPr>
            <w:tcW w:w="10790" w:type="dxa"/>
          </w:tcPr>
          <w:p w14:paraId="17AB468F" w14:textId="66B6F5AE" w:rsidR="00B74197" w:rsidRPr="000B16CA" w:rsidRDefault="0053511F" w:rsidP="00550F05">
            <w:pPr>
              <w:rPr>
                <w:color w:val="0070C0"/>
              </w:rPr>
            </w:pPr>
            <w:hyperlink r:id="rId27" w:anchor=":%7E:text=This%20report%20is%20a%20practical,empowerment%20of%20persons%20with%20disabilities" w:history="1">
              <w:r w:rsidR="004D1622" w:rsidRPr="000B16CA">
                <w:rPr>
                  <w:rStyle w:val="Hyperlink"/>
                </w:rPr>
                <w:t>https://www</w:t>
              </w:r>
              <w:r w:rsidR="00860CD0" w:rsidRPr="000B16CA">
                <w:rPr>
                  <w:rStyle w:val="Hyperlink"/>
                </w:rPr>
                <w:t>.itu.int/en/ITU-D/Digital-Inclusion/Pages/Digital_Inclusion_Resources/Model_ICT_Accessibility_Policy.aspx#:~:text=This%20report%20is%20a%20practical,empowerment%20of%20persons%20with%20disabilities</w:t>
              </w:r>
            </w:hyperlink>
          </w:p>
        </w:tc>
      </w:tr>
    </w:tbl>
    <w:p w14:paraId="48F4D153" w14:textId="77777777" w:rsidR="00860CD0" w:rsidRPr="000B16CA" w:rsidRDefault="00860CD0" w:rsidP="00550F05">
      <w:pPr>
        <w:rPr>
          <w:rtl/>
        </w:rPr>
      </w:pPr>
    </w:p>
    <w:p w14:paraId="0C940D5A" w14:textId="33907C14" w:rsidR="00085C41" w:rsidRPr="000B16CA" w:rsidRDefault="000A18DE" w:rsidP="00550F05">
      <w:pPr>
        <w:rPr>
          <w:rtl/>
        </w:rPr>
      </w:pPr>
      <w:r w:rsidRPr="000B16CA">
        <w:rPr>
          <w:rtl/>
        </w:rPr>
        <w:t xml:space="preserve">[7] اليونيسكو (2014). </w:t>
      </w:r>
      <w:r w:rsidR="002B383C" w:rsidRPr="000B16CA">
        <w:rPr>
          <w:rtl/>
        </w:rPr>
        <w:t xml:space="preserve">السياسة </w:t>
      </w:r>
      <w:r w:rsidR="00017276" w:rsidRPr="000B16CA">
        <w:rPr>
          <w:rtl/>
        </w:rPr>
        <w:t>المثلى</w:t>
      </w:r>
      <w:r w:rsidR="002B383C" w:rsidRPr="000B16CA">
        <w:rPr>
          <w:rtl/>
        </w:rPr>
        <w:t xml:space="preserve"> لتكنولوجيات المعلومات والاتصالات الشاملة في تعليم الأشخاص ذوي الإعاقة</w:t>
      </w:r>
      <w:r w:rsidR="0024751F" w:rsidRPr="000B16CA">
        <w:rPr>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24751F" w:rsidRPr="000B16CA" w14:paraId="6F9C1AE2" w14:textId="77777777" w:rsidTr="0024751F">
        <w:tc>
          <w:tcPr>
            <w:tcW w:w="10790" w:type="dxa"/>
          </w:tcPr>
          <w:p w14:paraId="1B538EDB" w14:textId="36B5E039" w:rsidR="0024751F" w:rsidRPr="000B16CA" w:rsidRDefault="0053511F" w:rsidP="00550F05">
            <w:pPr>
              <w:rPr>
                <w:color w:val="0070C0"/>
              </w:rPr>
            </w:pPr>
            <w:hyperlink r:id="rId28" w:history="1">
              <w:r w:rsidR="004D1622" w:rsidRPr="000B16CA">
                <w:rPr>
                  <w:rStyle w:val="Hyperlink"/>
                </w:rPr>
                <w:t>http://creativecommons</w:t>
              </w:r>
              <w:r w:rsidR="0024751F" w:rsidRPr="000B16CA">
                <w:rPr>
                  <w:rStyle w:val="Hyperlink"/>
                </w:rPr>
                <w:t>.org/licenses/by-sa/3.0/igo/</w:t>
              </w:r>
            </w:hyperlink>
          </w:p>
        </w:tc>
      </w:tr>
    </w:tbl>
    <w:p w14:paraId="4EE73EE0" w14:textId="77777777" w:rsidR="00860CD0" w:rsidRPr="000B16CA" w:rsidRDefault="00860CD0" w:rsidP="00550F05">
      <w:pPr>
        <w:rPr>
          <w:rtl/>
        </w:rPr>
      </w:pPr>
    </w:p>
    <w:p w14:paraId="3A270750" w14:textId="7A5CA307" w:rsidR="0024751F" w:rsidRPr="000B16CA" w:rsidRDefault="0024751F" w:rsidP="00550F05">
      <w:pPr>
        <w:rPr>
          <w:rtl/>
        </w:rPr>
      </w:pPr>
      <w:r w:rsidRPr="000B16CA">
        <w:rPr>
          <w:rtl/>
        </w:rPr>
        <w:t>[8] المبادرة العالمية لتكنولوجيات المعلومات والاتصالات الشاملة. دليل تنفيذ معايير تكنولوجيا المعلومات والاتصالات النافذة ذات الأولوية.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860CD0" w:rsidRPr="000B16CA" w14:paraId="79213061" w14:textId="77777777" w:rsidTr="00860CD0">
        <w:tc>
          <w:tcPr>
            <w:tcW w:w="10790" w:type="dxa"/>
          </w:tcPr>
          <w:p w14:paraId="75B9EF60" w14:textId="64E760BF" w:rsidR="00860CD0" w:rsidRPr="000B16CA" w:rsidRDefault="0053511F" w:rsidP="00550F05">
            <w:pPr>
              <w:rPr>
                <w:color w:val="0070C0"/>
              </w:rPr>
            </w:pPr>
            <w:hyperlink r:id="rId29" w:history="1">
              <w:r w:rsidR="004D1622" w:rsidRPr="000B16CA">
                <w:rPr>
                  <w:rStyle w:val="Hyperlink"/>
                </w:rPr>
                <w:t>https://smartcities</w:t>
              </w:r>
              <w:r w:rsidR="00860CD0" w:rsidRPr="000B16CA">
                <w:rPr>
                  <w:rStyle w:val="Hyperlink"/>
                </w:rPr>
                <w:t>4all.org/SC4A_Toolkit_-_Standards_XT.php</w:t>
              </w:r>
            </w:hyperlink>
          </w:p>
        </w:tc>
      </w:tr>
    </w:tbl>
    <w:p w14:paraId="5DAD7760" w14:textId="424A4F54" w:rsidR="00860CD0" w:rsidRPr="000B16CA" w:rsidRDefault="00860CD0" w:rsidP="00550F05">
      <w:pPr>
        <w:rPr>
          <w:rtl/>
        </w:rPr>
      </w:pPr>
    </w:p>
    <w:p w14:paraId="37D22D65" w14:textId="0954605F" w:rsidR="004D1622" w:rsidRPr="000B16CA" w:rsidRDefault="004D1622" w:rsidP="00550F05">
      <w:pPr>
        <w:rPr>
          <w:rtl/>
        </w:rPr>
      </w:pPr>
      <w:r w:rsidRPr="000B16CA">
        <w:rPr>
          <w:rtl/>
        </w:rPr>
        <w:t>[9] المبادرة العالمية لتكنولوجيات المعلومات والاتصالات الشاملة. 9 خطوات لشراء تكنولوجيا المعلومات والاتصالات القابلة للنفاذ لغرض التعليم الشامل.</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4D1622" w:rsidRPr="000B16CA" w14:paraId="36649CDA" w14:textId="77777777" w:rsidTr="004D1622">
        <w:tc>
          <w:tcPr>
            <w:tcW w:w="10790" w:type="dxa"/>
          </w:tcPr>
          <w:p w14:paraId="027DFD21" w14:textId="464D374D" w:rsidR="004D1622" w:rsidRPr="000B16CA" w:rsidRDefault="0053511F" w:rsidP="00550F05">
            <w:pPr>
              <w:rPr>
                <w:color w:val="0070C0"/>
              </w:rPr>
            </w:pPr>
            <w:hyperlink r:id="rId30" w:history="1">
              <w:r w:rsidR="004D1622" w:rsidRPr="000B16CA">
                <w:rPr>
                  <w:rStyle w:val="Hyperlink"/>
                </w:rPr>
                <w:t>Roadmap-to-accessible-ICT-procurement_XT.pdf (g3ict.org)</w:t>
              </w:r>
            </w:hyperlink>
          </w:p>
        </w:tc>
      </w:tr>
    </w:tbl>
    <w:p w14:paraId="0501CD85" w14:textId="62AF6A2D" w:rsidR="004D1622" w:rsidRPr="000B16CA" w:rsidRDefault="004D1622" w:rsidP="00550F05">
      <w:pPr>
        <w:rPr>
          <w:rtl/>
        </w:rPr>
      </w:pPr>
    </w:p>
    <w:p w14:paraId="7E893981" w14:textId="1F51CD23" w:rsidR="001A061B" w:rsidRPr="000B16CA" w:rsidRDefault="001A061B" w:rsidP="00550F05">
      <w:pPr>
        <w:rPr>
          <w:rtl/>
        </w:rPr>
      </w:pPr>
      <w:r w:rsidRPr="000B16CA">
        <w:rPr>
          <w:rtl/>
        </w:rPr>
        <w:t>[10] المبادرة العالمية لتكنولوجيات المعلومات والاتصالات الشاملة</w:t>
      </w:r>
      <w:r w:rsidR="004155D8" w:rsidRPr="000B16CA">
        <w:rPr>
          <w:rtl/>
        </w:rPr>
        <w:t>. مجموعة أدوات سياسة النفاذ الإلكتروني للأشخاص ذوي الإعاقة.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4155D8" w:rsidRPr="000B16CA" w14:paraId="3455FD43" w14:textId="77777777" w:rsidTr="004155D8">
        <w:tc>
          <w:tcPr>
            <w:tcW w:w="10790" w:type="dxa"/>
          </w:tcPr>
          <w:p w14:paraId="65E59A1B" w14:textId="077CB747" w:rsidR="004155D8" w:rsidRPr="000B16CA" w:rsidRDefault="0053511F" w:rsidP="00550F05">
            <w:pPr>
              <w:rPr>
                <w:color w:val="0070C0"/>
                <w:lang w:val="it-IT"/>
              </w:rPr>
            </w:pPr>
            <w:hyperlink r:id="rId31" w:history="1">
              <w:r w:rsidR="004155D8" w:rsidRPr="000B16CA">
                <w:rPr>
                  <w:rStyle w:val="Hyperlink"/>
                  <w:lang w:val="it-IT"/>
                </w:rPr>
                <w:t>Homepage-e-accessibilitytoolkit.org (e-accessibilitytoolkit.org)</w:t>
              </w:r>
            </w:hyperlink>
          </w:p>
        </w:tc>
      </w:tr>
    </w:tbl>
    <w:p w14:paraId="20377C34" w14:textId="77777777" w:rsidR="004155D8" w:rsidRPr="000B16CA" w:rsidRDefault="004155D8" w:rsidP="00550F05">
      <w:pPr>
        <w:rPr>
          <w:lang w:val="it-IT"/>
        </w:rPr>
      </w:pPr>
    </w:p>
    <w:p w14:paraId="3ECAA638" w14:textId="204A79B1" w:rsidR="004A522A" w:rsidRPr="000B16CA" w:rsidRDefault="00A37E95" w:rsidP="00550F05">
      <w:pPr>
        <w:rPr>
          <w:rtl/>
        </w:rPr>
      </w:pPr>
      <w:r w:rsidRPr="000B16CA">
        <w:rPr>
          <w:rtl/>
        </w:rPr>
        <w:t>[</w:t>
      </w:r>
      <w:r w:rsidR="00C07650" w:rsidRPr="000B16CA">
        <w:rPr>
          <w:rtl/>
        </w:rPr>
        <w:t>11</w:t>
      </w:r>
      <w:r w:rsidRPr="000B16CA">
        <w:rPr>
          <w:rtl/>
        </w:rPr>
        <w:t>] حكومة المملكة المتحدة (2018). فهم متطلبات النفاذ لهيئات القطاع الخاص.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A37E95" w:rsidRPr="000B16CA" w14:paraId="1CE8ED54" w14:textId="77777777" w:rsidTr="00A37E95">
        <w:tc>
          <w:tcPr>
            <w:tcW w:w="10790" w:type="dxa"/>
          </w:tcPr>
          <w:p w14:paraId="62E8ED6A" w14:textId="2498C4B2" w:rsidR="00A37E95" w:rsidRPr="000B16CA" w:rsidRDefault="0053511F" w:rsidP="00550F05">
            <w:pPr>
              <w:rPr>
                <w:color w:val="0070C0"/>
              </w:rPr>
            </w:pPr>
            <w:hyperlink r:id="rId32" w:history="1">
              <w:r w:rsidR="00A37E95" w:rsidRPr="000B16CA">
                <w:rPr>
                  <w:rStyle w:val="Hyperlink"/>
                </w:rPr>
                <w:t>Understanding accessibility requirements for public sector bodies - GOV.UK (www.gov.uk)</w:t>
              </w:r>
            </w:hyperlink>
          </w:p>
        </w:tc>
      </w:tr>
    </w:tbl>
    <w:p w14:paraId="0367DD26" w14:textId="2CE1EEB6" w:rsidR="00A37E95" w:rsidRPr="000B16CA" w:rsidRDefault="00A37E95" w:rsidP="00550F05">
      <w:pPr>
        <w:rPr>
          <w:rtl/>
        </w:rPr>
      </w:pPr>
    </w:p>
    <w:p w14:paraId="728F8CAA" w14:textId="2BFF3145" w:rsidR="00C07650" w:rsidRPr="000B16CA" w:rsidRDefault="00C07650" w:rsidP="00550F05">
      <w:pPr>
        <w:rPr>
          <w:rtl/>
        </w:rPr>
      </w:pPr>
      <w:r w:rsidRPr="000B16CA">
        <w:rPr>
          <w:rtl/>
        </w:rPr>
        <w:t>[12] الهيئة الوطنية للإعاقة. مبادئ المشتريات القابلة للنفاذ.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0"/>
      </w:tblGrid>
      <w:tr w:rsidR="00C07650" w:rsidRPr="000B16CA" w14:paraId="491F54F8" w14:textId="77777777" w:rsidTr="00130109">
        <w:tc>
          <w:tcPr>
            <w:tcW w:w="10790" w:type="dxa"/>
          </w:tcPr>
          <w:p w14:paraId="489CF993" w14:textId="588D6828" w:rsidR="00C07650" w:rsidRPr="000B16CA" w:rsidRDefault="0053511F" w:rsidP="00550F05">
            <w:pPr>
              <w:rPr>
                <w:color w:val="0070C0"/>
              </w:rPr>
            </w:pPr>
            <w:hyperlink r:id="rId33" w:history="1">
              <w:r w:rsidR="00C07650" w:rsidRPr="000B16CA">
                <w:rPr>
                  <w:rStyle w:val="Hyperlink"/>
                </w:rPr>
                <w:t>http://universaldesign.ie/Technology-ICT/IT-Procurement-Toolkit/Supporting-Information/Principles-of-accessible-procurement/</w:t>
              </w:r>
            </w:hyperlink>
          </w:p>
        </w:tc>
      </w:tr>
    </w:tbl>
    <w:p w14:paraId="7811F67C" w14:textId="26BE3BA5" w:rsidR="00C07650" w:rsidRPr="000B16CA" w:rsidRDefault="00C07650" w:rsidP="00550F05">
      <w:pPr>
        <w:rPr>
          <w:rtl/>
        </w:rPr>
      </w:pPr>
    </w:p>
    <w:p w14:paraId="6B030075" w14:textId="4B2732A2" w:rsidR="00130109" w:rsidRPr="000B16CA" w:rsidRDefault="00130109" w:rsidP="00550F05">
      <w:pPr>
        <w:rPr>
          <w:rtl/>
        </w:rPr>
      </w:pPr>
      <w:r w:rsidRPr="000B16CA">
        <w:rPr>
          <w:rtl/>
        </w:rPr>
        <w:br w:type="page"/>
      </w:r>
    </w:p>
    <w:p w14:paraId="39CE6118" w14:textId="72EF06D0" w:rsidR="00130109" w:rsidRPr="000B16CA" w:rsidRDefault="009E4A98" w:rsidP="006D3EF5">
      <w:pPr>
        <w:pStyle w:val="Heading1"/>
        <w:numPr>
          <w:ilvl w:val="0"/>
          <w:numId w:val="0"/>
        </w:numPr>
        <w:rPr>
          <w:rtl/>
        </w:rPr>
      </w:pPr>
      <w:bookmarkStart w:id="38" w:name="_Toc128570175"/>
      <w:r w:rsidRPr="000B16CA">
        <w:rPr>
          <w:rtl/>
        </w:rPr>
        <w:lastRenderedPageBreak/>
        <w:t>المحلق 1 – التقنيات المساعدة الأساسية</w:t>
      </w:r>
      <w:bookmarkEnd w:id="38"/>
    </w:p>
    <w:p w14:paraId="4F2BAE1F" w14:textId="5131D4BB" w:rsidR="005F7EF7" w:rsidRPr="000B16CA" w:rsidRDefault="005F7EF7" w:rsidP="00550F05">
      <w:r w:rsidRPr="000B16CA">
        <w:rPr>
          <w:rtl/>
        </w:rPr>
        <w:t xml:space="preserve">تعد </w:t>
      </w:r>
      <w:r w:rsidR="009B6992" w:rsidRPr="000B16CA">
        <w:rPr>
          <w:rtl/>
        </w:rPr>
        <w:t xml:space="preserve">القائمة المرجعية </w:t>
      </w:r>
      <w:r w:rsidR="008539A0" w:rsidRPr="000B16CA">
        <w:rPr>
          <w:rtl/>
        </w:rPr>
        <w:t>با</w:t>
      </w:r>
      <w:r w:rsidRPr="000B16CA">
        <w:rPr>
          <w:rtl/>
        </w:rPr>
        <w:t xml:space="preserve">لتقنيات المساعدة الأساسية التي يمكن </w:t>
      </w:r>
      <w:r w:rsidR="001C32FC" w:rsidRPr="000B16CA">
        <w:rPr>
          <w:rtl/>
        </w:rPr>
        <w:t>مواجهتها</w:t>
      </w:r>
      <w:r w:rsidRPr="000B16CA">
        <w:rPr>
          <w:rtl/>
        </w:rPr>
        <w:t xml:space="preserve"> في </w:t>
      </w:r>
      <w:r w:rsidR="009B6992" w:rsidRPr="000B16CA">
        <w:rPr>
          <w:rtl/>
        </w:rPr>
        <w:t>المؤسسات</w:t>
      </w:r>
      <w:r w:rsidRPr="000B16CA">
        <w:rPr>
          <w:rtl/>
        </w:rPr>
        <w:t xml:space="preserve"> مفيدة. يمكن طلب </w:t>
      </w:r>
      <w:r w:rsidR="001C32FC" w:rsidRPr="000B16CA">
        <w:rPr>
          <w:rtl/>
        </w:rPr>
        <w:t>ضمان</w:t>
      </w:r>
      <w:r w:rsidRPr="000B16CA">
        <w:rPr>
          <w:rtl/>
        </w:rPr>
        <w:t xml:space="preserve"> التوافق مع نظام التشغيل </w:t>
      </w:r>
      <w:r w:rsidR="00726900" w:rsidRPr="000B16CA">
        <w:rPr>
          <w:rtl/>
        </w:rPr>
        <w:t>والنظام الأساسي ل</w:t>
      </w:r>
      <w:r w:rsidRPr="000B16CA">
        <w:rPr>
          <w:rtl/>
        </w:rPr>
        <w:t xml:space="preserve">لتعلم </w:t>
      </w:r>
      <w:r w:rsidR="009B6992" w:rsidRPr="000B16CA">
        <w:rPr>
          <w:rtl/>
        </w:rPr>
        <w:t xml:space="preserve">من تلك العطاءات </w:t>
      </w:r>
      <w:r w:rsidR="001C32FC" w:rsidRPr="000B16CA">
        <w:rPr>
          <w:rtl/>
        </w:rPr>
        <w:t>لتسليم</w:t>
      </w:r>
      <w:r w:rsidRPr="000B16CA">
        <w:rPr>
          <w:rtl/>
        </w:rPr>
        <w:t xml:space="preserve"> الموارد.</w:t>
      </w:r>
    </w:p>
    <w:p w14:paraId="43023335" w14:textId="1B9AC19D" w:rsidR="009E4A98" w:rsidRPr="000B16CA" w:rsidRDefault="001C32FC" w:rsidP="00550F05">
      <w:pPr>
        <w:rPr>
          <w:rtl/>
        </w:rPr>
      </w:pPr>
      <w:r w:rsidRPr="000B16CA">
        <w:rPr>
          <w:rtl/>
        </w:rPr>
        <w:t>من القوائم المفيدة للبدء بها</w:t>
      </w:r>
    </w:p>
    <w:p w14:paraId="1294A941" w14:textId="4E5D0463" w:rsidR="005F7EF7" w:rsidRPr="000B16CA" w:rsidRDefault="005F7EF7" w:rsidP="00550F05">
      <w:pPr>
        <w:rPr>
          <w:rtl/>
        </w:rPr>
      </w:pPr>
      <w:r w:rsidRPr="000B16CA">
        <w:rPr>
          <w:rtl/>
        </w:rPr>
        <w:t xml:space="preserve">حلول </w:t>
      </w:r>
      <w:r w:rsidR="001C32FC" w:rsidRPr="000B16CA">
        <w:rPr>
          <w:rtl/>
        </w:rPr>
        <w:t>للأشخاص ذوي</w:t>
      </w:r>
      <w:r w:rsidRPr="000B16CA">
        <w:rPr>
          <w:rtl/>
        </w:rPr>
        <w:t xml:space="preserve"> الإعاقة البصرية</w:t>
      </w:r>
    </w:p>
    <w:p w14:paraId="115BB9AD" w14:textId="29C9F94E" w:rsidR="005F7EF7" w:rsidRPr="000B16CA" w:rsidRDefault="005F7EF7">
      <w:pPr>
        <w:pStyle w:val="ListParagraph"/>
        <w:numPr>
          <w:ilvl w:val="0"/>
          <w:numId w:val="19"/>
        </w:numPr>
      </w:pPr>
      <w:r w:rsidRPr="000B16CA">
        <w:rPr>
          <w:rtl/>
        </w:rPr>
        <w:t xml:space="preserve">قارئ </w:t>
      </w:r>
      <w:r w:rsidR="001C32FC" w:rsidRPr="000B16CA">
        <w:rPr>
          <w:rtl/>
        </w:rPr>
        <w:t>الشاشة</w:t>
      </w:r>
    </w:p>
    <w:p w14:paraId="06EED8C6" w14:textId="0487AB46" w:rsidR="005F7EF7" w:rsidRPr="000B16CA" w:rsidRDefault="001C32FC">
      <w:pPr>
        <w:pStyle w:val="ListParagraph"/>
        <w:numPr>
          <w:ilvl w:val="0"/>
          <w:numId w:val="19"/>
        </w:numPr>
      </w:pPr>
      <w:r w:rsidRPr="000B16CA">
        <w:rPr>
          <w:rtl/>
        </w:rPr>
        <w:t>العدسة المكبرة</w:t>
      </w:r>
    </w:p>
    <w:p w14:paraId="13FEDCE1" w14:textId="279489EF" w:rsidR="005F7EF7" w:rsidRPr="000B16CA" w:rsidRDefault="005F7EF7">
      <w:pPr>
        <w:pStyle w:val="ListParagraph"/>
        <w:numPr>
          <w:ilvl w:val="0"/>
          <w:numId w:val="19"/>
        </w:numPr>
      </w:pPr>
      <w:r w:rsidRPr="000B16CA">
        <w:rPr>
          <w:rtl/>
        </w:rPr>
        <w:t xml:space="preserve">خيارات </w:t>
      </w:r>
      <w:r w:rsidR="001C32FC" w:rsidRPr="000B16CA">
        <w:rPr>
          <w:rtl/>
        </w:rPr>
        <w:t>النفاذ</w:t>
      </w:r>
      <w:r w:rsidRPr="000B16CA">
        <w:rPr>
          <w:rtl/>
        </w:rPr>
        <w:t xml:space="preserve"> </w:t>
      </w:r>
      <w:r w:rsidR="001C32FC" w:rsidRPr="000B16CA">
        <w:rPr>
          <w:rtl/>
        </w:rPr>
        <w:t>–</w:t>
      </w:r>
      <w:r w:rsidRPr="000B16CA">
        <w:rPr>
          <w:rtl/>
        </w:rPr>
        <w:t xml:space="preserve"> </w:t>
      </w:r>
      <w:r w:rsidR="001C32FC" w:rsidRPr="000B16CA">
        <w:rPr>
          <w:rtl/>
        </w:rPr>
        <w:t>العدسة المكبرة والمعلق الصوتي</w:t>
      </w:r>
    </w:p>
    <w:p w14:paraId="77E6BDED" w14:textId="766E658A" w:rsidR="005F7EF7" w:rsidRPr="000B16CA" w:rsidRDefault="001C32FC">
      <w:pPr>
        <w:pStyle w:val="ListParagraph"/>
        <w:numPr>
          <w:ilvl w:val="0"/>
          <w:numId w:val="19"/>
        </w:numPr>
      </w:pPr>
      <w:r w:rsidRPr="000B16CA">
        <w:rPr>
          <w:rtl/>
        </w:rPr>
        <w:t>الدوائر التلفزيونية المغلقة</w:t>
      </w:r>
      <w:r w:rsidR="005F7EF7" w:rsidRPr="000B16CA">
        <w:rPr>
          <w:rtl/>
        </w:rPr>
        <w:t>/</w:t>
      </w:r>
      <w:r w:rsidRPr="000B16CA">
        <w:rPr>
          <w:rtl/>
        </w:rPr>
        <w:t>العدسات المكبرة المحمولة باليد</w:t>
      </w:r>
    </w:p>
    <w:p w14:paraId="2DEB8F6F" w14:textId="6CBA1300" w:rsidR="005F7EF7" w:rsidRPr="000B16CA" w:rsidRDefault="005F7EF7" w:rsidP="00550F05">
      <w:pPr>
        <w:rPr>
          <w:rtl/>
        </w:rPr>
      </w:pPr>
      <w:r w:rsidRPr="000B16CA">
        <w:rPr>
          <w:rtl/>
        </w:rPr>
        <w:t xml:space="preserve">حلول </w:t>
      </w:r>
      <w:r w:rsidR="00E92B22" w:rsidRPr="000B16CA">
        <w:rPr>
          <w:rtl/>
        </w:rPr>
        <w:t>للأشخاص ذوي</w:t>
      </w:r>
      <w:r w:rsidRPr="000B16CA">
        <w:rPr>
          <w:rtl/>
        </w:rPr>
        <w:t xml:space="preserve"> الاحتياجات البدنية</w:t>
      </w:r>
    </w:p>
    <w:p w14:paraId="36C55FCB" w14:textId="77777777" w:rsidR="005F7EF7" w:rsidRPr="000B16CA" w:rsidRDefault="005F7EF7">
      <w:pPr>
        <w:pStyle w:val="ListParagraph"/>
        <w:numPr>
          <w:ilvl w:val="0"/>
          <w:numId w:val="20"/>
        </w:numPr>
      </w:pPr>
      <w:r w:rsidRPr="000B16CA">
        <w:rPr>
          <w:rtl/>
        </w:rPr>
        <w:t>لوحة مفاتيح كاملة على الشاشة</w:t>
      </w:r>
    </w:p>
    <w:p w14:paraId="4CF8AD9C" w14:textId="78B7B2F5" w:rsidR="005F7EF7" w:rsidRPr="000B16CA" w:rsidRDefault="00B228E2">
      <w:pPr>
        <w:pStyle w:val="ListParagraph"/>
        <w:numPr>
          <w:ilvl w:val="0"/>
          <w:numId w:val="20"/>
        </w:numPr>
      </w:pPr>
      <w:r w:rsidRPr="000B16CA">
        <w:rPr>
          <w:rtl/>
        </w:rPr>
        <w:t xml:space="preserve">لوحة مفاتيح </w:t>
      </w:r>
      <w:r w:rsidR="005F7EF7" w:rsidRPr="000B16CA">
        <w:rPr>
          <w:rtl/>
        </w:rPr>
        <w:t>نظام التشغيل على الشاشة</w:t>
      </w:r>
    </w:p>
    <w:p w14:paraId="7B2922B8" w14:textId="20E58848" w:rsidR="005F7EF7" w:rsidRPr="000B16CA" w:rsidRDefault="005F7EF7">
      <w:pPr>
        <w:pStyle w:val="ListParagraph"/>
        <w:numPr>
          <w:ilvl w:val="0"/>
          <w:numId w:val="20"/>
        </w:numPr>
      </w:pPr>
      <w:r w:rsidRPr="000B16CA">
        <w:rPr>
          <w:rtl/>
        </w:rPr>
        <w:t>التعرف على الصوت</w:t>
      </w:r>
    </w:p>
    <w:p w14:paraId="4BFAC736" w14:textId="1722A4B0" w:rsidR="005F7EF7" w:rsidRPr="000B16CA" w:rsidRDefault="005F7EF7">
      <w:pPr>
        <w:pStyle w:val="ListParagraph"/>
        <w:numPr>
          <w:ilvl w:val="0"/>
          <w:numId w:val="20"/>
        </w:numPr>
      </w:pPr>
      <w:r w:rsidRPr="000B16CA">
        <w:rPr>
          <w:rtl/>
        </w:rPr>
        <w:t xml:space="preserve">أجهزة </w:t>
      </w:r>
      <w:r w:rsidR="009C3A25" w:rsidRPr="000B16CA">
        <w:rPr>
          <w:rtl/>
        </w:rPr>
        <w:t>النفاذ</w:t>
      </w:r>
      <w:r w:rsidRPr="000B16CA">
        <w:rPr>
          <w:rtl/>
        </w:rPr>
        <w:t xml:space="preserve"> البديلة بما في ذلك المفاتيح وشاشة اللمس و</w:t>
      </w:r>
      <w:r w:rsidR="00B228E2" w:rsidRPr="000B16CA">
        <w:rPr>
          <w:rtl/>
        </w:rPr>
        <w:t xml:space="preserve">مقبض </w:t>
      </w:r>
      <w:r w:rsidRPr="000B16CA">
        <w:rPr>
          <w:rtl/>
        </w:rPr>
        <w:t>التحكم ومتتبع العين ومؤشر الرأس ومجموعة متنوعة من لوحات المفاتيح وأجهزة التأشير</w:t>
      </w:r>
    </w:p>
    <w:p w14:paraId="2BB86E44" w14:textId="2C7F12BB" w:rsidR="005F7EF7" w:rsidRPr="000B16CA" w:rsidRDefault="005F7EF7" w:rsidP="00550F05">
      <w:pPr>
        <w:rPr>
          <w:rtl/>
        </w:rPr>
      </w:pPr>
      <w:r w:rsidRPr="000B16CA">
        <w:rPr>
          <w:rtl/>
        </w:rPr>
        <w:t xml:space="preserve">حلول للأشخاص ذوي </w:t>
      </w:r>
      <w:r w:rsidR="00862BAF" w:rsidRPr="000B16CA">
        <w:rPr>
          <w:rtl/>
        </w:rPr>
        <w:t>احتياجات التواصل</w:t>
      </w:r>
    </w:p>
    <w:p w14:paraId="7009E915" w14:textId="77777777" w:rsidR="005F7EF7" w:rsidRPr="000B16CA" w:rsidRDefault="005F7EF7">
      <w:pPr>
        <w:pStyle w:val="ListParagraph"/>
        <w:numPr>
          <w:ilvl w:val="0"/>
          <w:numId w:val="21"/>
        </w:numPr>
      </w:pPr>
      <w:r w:rsidRPr="000B16CA">
        <w:rPr>
          <w:rtl/>
        </w:rPr>
        <w:t>معالج الرموز</w:t>
      </w:r>
    </w:p>
    <w:p w14:paraId="473FC8CF" w14:textId="30C16AB0" w:rsidR="005F7EF7" w:rsidRPr="000B16CA" w:rsidRDefault="005F7EF7">
      <w:pPr>
        <w:pStyle w:val="ListParagraph"/>
        <w:numPr>
          <w:ilvl w:val="0"/>
          <w:numId w:val="21"/>
        </w:numPr>
      </w:pPr>
      <w:r w:rsidRPr="000B16CA">
        <w:rPr>
          <w:rtl/>
        </w:rPr>
        <w:t>توقع النص</w:t>
      </w:r>
    </w:p>
    <w:p w14:paraId="7507828A" w14:textId="7C400549" w:rsidR="005F7EF7" w:rsidRPr="000B16CA" w:rsidRDefault="00B00C35">
      <w:pPr>
        <w:pStyle w:val="ListParagraph"/>
        <w:numPr>
          <w:ilvl w:val="0"/>
          <w:numId w:val="21"/>
        </w:numPr>
      </w:pPr>
      <w:r w:rsidRPr="000B16CA">
        <w:rPr>
          <w:rtl/>
        </w:rPr>
        <w:t>جهاز لتكبير الصوت لمستخدمي المعينات السمعية</w:t>
      </w:r>
    </w:p>
    <w:p w14:paraId="0B415802" w14:textId="6AC4FDA5" w:rsidR="005F7EF7" w:rsidRPr="000B16CA" w:rsidRDefault="00862BAF">
      <w:pPr>
        <w:pStyle w:val="ListParagraph"/>
        <w:numPr>
          <w:ilvl w:val="0"/>
          <w:numId w:val="21"/>
        </w:numPr>
      </w:pPr>
      <w:r w:rsidRPr="000B16CA">
        <w:rPr>
          <w:rtl/>
        </w:rPr>
        <w:t>الفيديو المصحوب بشرح نصي</w:t>
      </w:r>
    </w:p>
    <w:p w14:paraId="0033A260" w14:textId="041077CC" w:rsidR="005F7EF7" w:rsidRPr="000B16CA" w:rsidRDefault="005F7EF7" w:rsidP="00550F05">
      <w:pPr>
        <w:rPr>
          <w:rtl/>
        </w:rPr>
      </w:pPr>
      <w:r w:rsidRPr="000B16CA">
        <w:rPr>
          <w:rtl/>
        </w:rPr>
        <w:t>حلول للأشخاص الذين يعانون من عسر القراءة</w:t>
      </w:r>
    </w:p>
    <w:p w14:paraId="55BBE98F" w14:textId="200563A3" w:rsidR="005F7EF7" w:rsidRPr="000B16CA" w:rsidRDefault="005F7EF7">
      <w:pPr>
        <w:pStyle w:val="ListParagraph"/>
        <w:numPr>
          <w:ilvl w:val="0"/>
          <w:numId w:val="22"/>
        </w:numPr>
      </w:pPr>
      <w:r w:rsidRPr="000B16CA">
        <w:rPr>
          <w:rtl/>
        </w:rPr>
        <w:t>حزم التنبؤ بالكلمات</w:t>
      </w:r>
    </w:p>
    <w:p w14:paraId="24FBEC31" w14:textId="09CC29FA" w:rsidR="005F7EF7" w:rsidRPr="000B16CA" w:rsidRDefault="005F7EF7">
      <w:pPr>
        <w:pStyle w:val="ListParagraph"/>
        <w:numPr>
          <w:ilvl w:val="0"/>
          <w:numId w:val="22"/>
        </w:numPr>
      </w:pPr>
      <w:r w:rsidRPr="000B16CA">
        <w:rPr>
          <w:rtl/>
        </w:rPr>
        <w:t>برنامج تظليل الشاشة</w:t>
      </w:r>
    </w:p>
    <w:p w14:paraId="6FA0D416" w14:textId="7873136A" w:rsidR="005F7EF7" w:rsidRPr="000B16CA" w:rsidRDefault="005F7EF7">
      <w:pPr>
        <w:pStyle w:val="ListParagraph"/>
        <w:numPr>
          <w:ilvl w:val="0"/>
          <w:numId w:val="22"/>
        </w:numPr>
      </w:pPr>
      <w:r w:rsidRPr="000B16CA">
        <w:rPr>
          <w:rtl/>
        </w:rPr>
        <w:t>التعرف على الصوت</w:t>
      </w:r>
    </w:p>
    <w:p w14:paraId="06D070B4" w14:textId="71BCC12A" w:rsidR="005F7EF7" w:rsidRPr="000B16CA" w:rsidRDefault="005F7EF7">
      <w:pPr>
        <w:pStyle w:val="ListParagraph"/>
        <w:numPr>
          <w:ilvl w:val="0"/>
          <w:numId w:val="22"/>
        </w:numPr>
      </w:pPr>
      <w:r w:rsidRPr="000B16CA">
        <w:rPr>
          <w:rtl/>
        </w:rPr>
        <w:t>مسجلات الصوت الرقمية</w:t>
      </w:r>
    </w:p>
    <w:p w14:paraId="028E731F" w14:textId="2DE32E93" w:rsidR="008F2249" w:rsidRPr="000B16CA" w:rsidRDefault="008F2249" w:rsidP="00550F05">
      <w:pPr>
        <w:rPr>
          <w:rtl/>
        </w:rPr>
      </w:pPr>
      <w:r w:rsidRPr="000B16CA">
        <w:rPr>
          <w:rtl/>
        </w:rPr>
        <w:br w:type="page"/>
      </w:r>
    </w:p>
    <w:p w14:paraId="67820A87" w14:textId="4924FF30" w:rsidR="005F7EF7" w:rsidRPr="000B16CA" w:rsidRDefault="005F7EF7" w:rsidP="00CE06E9">
      <w:pPr>
        <w:pStyle w:val="Heading1"/>
        <w:numPr>
          <w:ilvl w:val="0"/>
          <w:numId w:val="0"/>
        </w:numPr>
        <w:rPr>
          <w:rtl/>
        </w:rPr>
      </w:pPr>
      <w:bookmarkStart w:id="39" w:name="_Toc128570176"/>
      <w:r w:rsidRPr="000B16CA">
        <w:rPr>
          <w:rtl/>
        </w:rPr>
        <w:lastRenderedPageBreak/>
        <w:t>الملحق 2 – توضيح ال</w:t>
      </w:r>
      <w:r w:rsidR="00A959F0" w:rsidRPr="000B16CA">
        <w:rPr>
          <w:rtl/>
        </w:rPr>
        <w:t>عطاء</w:t>
      </w:r>
      <w:bookmarkEnd w:id="39"/>
    </w:p>
    <w:p w14:paraId="5763A06C" w14:textId="2B67BAFF" w:rsidR="008F2249" w:rsidRPr="000B16CA" w:rsidRDefault="00B0221E" w:rsidP="00550F05">
      <w:r w:rsidRPr="000B16CA">
        <w:rPr>
          <w:rtl/>
        </w:rPr>
        <w:t xml:space="preserve">قائمة مرجعية بالأسئلة عند </w:t>
      </w:r>
      <w:r w:rsidR="008F2249" w:rsidRPr="000B16CA">
        <w:rPr>
          <w:rtl/>
        </w:rPr>
        <w:t xml:space="preserve">طلب توضيح </w:t>
      </w:r>
      <w:r w:rsidRPr="000B16CA">
        <w:rPr>
          <w:rtl/>
        </w:rPr>
        <w:t>للعطاء</w:t>
      </w:r>
    </w:p>
    <w:p w14:paraId="057DCDA7" w14:textId="5215B72A" w:rsidR="00A959F0" w:rsidRPr="000B16CA" w:rsidRDefault="009F4CC9" w:rsidP="00550F05">
      <w:pPr>
        <w:rPr>
          <w:rtl/>
        </w:rPr>
      </w:pPr>
      <w:r w:rsidRPr="000B16CA">
        <w:rPr>
          <w:rtl/>
        </w:rPr>
        <w:t xml:space="preserve">من </w:t>
      </w:r>
      <w:r w:rsidR="001703DC" w:rsidRPr="000B16CA">
        <w:rPr>
          <w:rtl/>
        </w:rPr>
        <w:t>المفيد</w:t>
      </w:r>
      <w:r w:rsidRPr="000B16CA">
        <w:rPr>
          <w:rtl/>
        </w:rPr>
        <w:t xml:space="preserve"> أن يكون </w:t>
      </w:r>
      <w:r w:rsidR="008F2249" w:rsidRPr="000B16CA">
        <w:rPr>
          <w:rtl/>
        </w:rPr>
        <w:t>لديك</w:t>
      </w:r>
      <w:r w:rsidR="001703DC" w:rsidRPr="000B16CA">
        <w:rPr>
          <w:rtl/>
        </w:rPr>
        <w:t xml:space="preserve"> في بعض الأحيان</w:t>
      </w:r>
      <w:r w:rsidR="008F2249" w:rsidRPr="000B16CA">
        <w:rPr>
          <w:rtl/>
        </w:rPr>
        <w:t xml:space="preserve"> مجموعة من الأسئلة المحددة </w:t>
      </w:r>
      <w:r w:rsidRPr="000B16CA">
        <w:rPr>
          <w:rtl/>
        </w:rPr>
        <w:t xml:space="preserve">للغاية </w:t>
      </w:r>
      <w:r w:rsidR="001703DC" w:rsidRPr="000B16CA">
        <w:rPr>
          <w:rtl/>
        </w:rPr>
        <w:t>لكي</w:t>
      </w:r>
      <w:r w:rsidRPr="000B16CA">
        <w:rPr>
          <w:rtl/>
        </w:rPr>
        <w:t xml:space="preserve"> تطرحها بخصوص</w:t>
      </w:r>
      <w:r w:rsidR="008F2249" w:rsidRPr="000B16CA">
        <w:rPr>
          <w:rtl/>
        </w:rPr>
        <w:t xml:space="preserve"> نوع </w:t>
      </w:r>
      <w:r w:rsidRPr="000B16CA">
        <w:rPr>
          <w:rtl/>
        </w:rPr>
        <w:t>منتج</w:t>
      </w:r>
      <w:r w:rsidR="00FB7283" w:rsidRPr="000B16CA">
        <w:rPr>
          <w:rtl/>
        </w:rPr>
        <w:t xml:space="preserve"> معين</w:t>
      </w:r>
      <w:r w:rsidR="008F2249" w:rsidRPr="000B16CA">
        <w:rPr>
          <w:rtl/>
        </w:rPr>
        <w:t xml:space="preserve">. يمكن </w:t>
      </w:r>
      <w:r w:rsidRPr="000B16CA">
        <w:rPr>
          <w:rtl/>
        </w:rPr>
        <w:t xml:space="preserve">للقائمة المرجعية بالأسئلة الواردة </w:t>
      </w:r>
      <w:r w:rsidR="001703DC" w:rsidRPr="000B16CA">
        <w:rPr>
          <w:rtl/>
        </w:rPr>
        <w:t>أدناه أن</w:t>
      </w:r>
      <w:r w:rsidRPr="000B16CA">
        <w:rPr>
          <w:rtl/>
        </w:rPr>
        <w:t xml:space="preserve"> تكون </w:t>
      </w:r>
      <w:r w:rsidR="008F2249" w:rsidRPr="000B16CA">
        <w:rPr>
          <w:rtl/>
        </w:rPr>
        <w:t xml:space="preserve">ذات قيمة في إنشاء مواصفات </w:t>
      </w:r>
      <w:r w:rsidR="001703DC" w:rsidRPr="000B16CA">
        <w:rPr>
          <w:rtl/>
        </w:rPr>
        <w:t>المردود</w:t>
      </w:r>
      <w:r w:rsidR="008F2249" w:rsidRPr="000B16CA">
        <w:rPr>
          <w:rtl/>
        </w:rPr>
        <w:t xml:space="preserve"> وفي حث </w:t>
      </w:r>
      <w:r w:rsidR="00076C75" w:rsidRPr="000B16CA">
        <w:rPr>
          <w:rtl/>
        </w:rPr>
        <w:t>المزودين</w:t>
      </w:r>
      <w:r w:rsidR="008F2249" w:rsidRPr="000B16CA">
        <w:rPr>
          <w:rtl/>
        </w:rPr>
        <w:t xml:space="preserve"> على تقديم إجابات</w:t>
      </w:r>
      <w:r w:rsidRPr="000B16CA">
        <w:rPr>
          <w:rtl/>
        </w:rPr>
        <w:t xml:space="preserve"> نافعة</w:t>
      </w:r>
      <w:r w:rsidR="008F2249" w:rsidRPr="000B16CA">
        <w:rPr>
          <w:rtl/>
        </w:rPr>
        <w:t>.</w:t>
      </w:r>
    </w:p>
    <w:tbl>
      <w:tblPr>
        <w:tblStyle w:val="TableGrid"/>
        <w:bidiVisual/>
        <w:tblW w:w="0" w:type="auto"/>
        <w:tblLook w:val="04A0" w:firstRow="1" w:lastRow="0" w:firstColumn="1" w:lastColumn="0" w:noHBand="0" w:noVBand="1"/>
      </w:tblPr>
      <w:tblGrid>
        <w:gridCol w:w="3469"/>
        <w:gridCol w:w="3494"/>
        <w:gridCol w:w="3487"/>
      </w:tblGrid>
      <w:tr w:rsidR="000B3EB9" w:rsidRPr="000B16CA" w14:paraId="12C91387" w14:textId="77777777" w:rsidTr="00B27491">
        <w:trPr>
          <w:tblHeader/>
        </w:trPr>
        <w:tc>
          <w:tcPr>
            <w:tcW w:w="3596" w:type="dxa"/>
            <w:vAlign w:val="center"/>
          </w:tcPr>
          <w:p w14:paraId="62E1FDEB" w14:textId="7E3E1E78" w:rsidR="000B3EB9" w:rsidRPr="000B16CA" w:rsidRDefault="000B3EB9" w:rsidP="00550F05">
            <w:pPr>
              <w:rPr>
                <w:rtl/>
              </w:rPr>
            </w:pPr>
            <w:r w:rsidRPr="000B16CA">
              <w:rPr>
                <w:rtl/>
              </w:rPr>
              <w:t>الجانب</w:t>
            </w:r>
          </w:p>
        </w:tc>
        <w:tc>
          <w:tcPr>
            <w:tcW w:w="3597" w:type="dxa"/>
          </w:tcPr>
          <w:p w14:paraId="12D71C4E" w14:textId="293931F7" w:rsidR="000B3EB9" w:rsidRPr="000B16CA" w:rsidRDefault="000B3EB9" w:rsidP="00550F05">
            <w:pPr>
              <w:rPr>
                <w:rtl/>
              </w:rPr>
            </w:pPr>
            <w:r w:rsidRPr="000B16CA">
              <w:rPr>
                <w:rtl/>
              </w:rPr>
              <w:t>المشكلة</w:t>
            </w:r>
          </w:p>
        </w:tc>
        <w:tc>
          <w:tcPr>
            <w:tcW w:w="3597" w:type="dxa"/>
          </w:tcPr>
          <w:p w14:paraId="6165A072" w14:textId="579CDE60" w:rsidR="000B3EB9" w:rsidRPr="000B16CA" w:rsidRDefault="000B3EB9" w:rsidP="00550F05">
            <w:pPr>
              <w:rPr>
                <w:rtl/>
              </w:rPr>
            </w:pPr>
            <w:r w:rsidRPr="000B16CA">
              <w:rPr>
                <w:rtl/>
              </w:rPr>
              <w:t>الإثبات</w:t>
            </w:r>
          </w:p>
        </w:tc>
      </w:tr>
      <w:tr w:rsidR="00B05C89" w:rsidRPr="000B16CA" w14:paraId="0DFCCB3B" w14:textId="77777777" w:rsidTr="006B6AC6">
        <w:tc>
          <w:tcPr>
            <w:tcW w:w="3596" w:type="dxa"/>
            <w:vMerge w:val="restart"/>
            <w:vAlign w:val="center"/>
          </w:tcPr>
          <w:p w14:paraId="16482F05" w14:textId="68E3A637" w:rsidR="00B05C89" w:rsidRPr="000B16CA" w:rsidRDefault="004C7042" w:rsidP="00550F05">
            <w:pPr>
              <w:rPr>
                <w:rtl/>
              </w:rPr>
            </w:pPr>
            <w:r w:rsidRPr="000B16CA">
              <w:rPr>
                <w:rtl/>
              </w:rPr>
              <w:t xml:space="preserve">العتاد </w:t>
            </w:r>
            <w:r w:rsidR="0066076D" w:rsidRPr="000B16CA">
              <w:rPr>
                <w:rtl/>
              </w:rPr>
              <w:t>–</w:t>
            </w:r>
            <w:r w:rsidRPr="000B16CA">
              <w:rPr>
                <w:rtl/>
              </w:rPr>
              <w:t xml:space="preserve"> </w:t>
            </w:r>
            <w:r w:rsidR="0066076D" w:rsidRPr="000B16CA">
              <w:rPr>
                <w:rtl/>
              </w:rPr>
              <w:t>المنصات</w:t>
            </w:r>
          </w:p>
        </w:tc>
        <w:tc>
          <w:tcPr>
            <w:tcW w:w="3597" w:type="dxa"/>
          </w:tcPr>
          <w:p w14:paraId="6A409EA4" w14:textId="494213CC" w:rsidR="00B05C89" w:rsidRPr="000B16CA" w:rsidRDefault="00B05C89" w:rsidP="00550F05">
            <w:pPr>
              <w:rPr>
                <w:rtl/>
              </w:rPr>
            </w:pPr>
            <w:r w:rsidRPr="000B16CA">
              <w:rPr>
                <w:rtl/>
              </w:rPr>
              <w:t>كيف س</w:t>
            </w:r>
            <w:r w:rsidR="00E12704" w:rsidRPr="000B16CA">
              <w:rPr>
                <w:rtl/>
              </w:rPr>
              <w:t xml:space="preserve">يدعم النظام الأساسي </w:t>
            </w:r>
            <w:r w:rsidRPr="000B16CA">
              <w:rPr>
                <w:rtl/>
              </w:rPr>
              <w:t>مجموعة من أجهزة الإدخال والإخراج التابعة لطرف ثالث؟</w:t>
            </w:r>
          </w:p>
        </w:tc>
        <w:tc>
          <w:tcPr>
            <w:tcW w:w="3597" w:type="dxa"/>
          </w:tcPr>
          <w:p w14:paraId="4C12F2E3" w14:textId="190B9519" w:rsidR="00B05C89" w:rsidRPr="000B16CA" w:rsidRDefault="00B05C89" w:rsidP="00550F05">
            <w:pPr>
              <w:rPr>
                <w:rtl/>
              </w:rPr>
            </w:pPr>
            <w:r w:rsidRPr="000B16CA">
              <w:rPr>
                <w:rtl/>
              </w:rPr>
              <w:t>حدد الحلول الرئيسية المستخدمة واطلب تأكيد الاختبار</w:t>
            </w:r>
          </w:p>
        </w:tc>
      </w:tr>
      <w:tr w:rsidR="00B05C89" w:rsidRPr="000B16CA" w14:paraId="7AD708C0" w14:textId="77777777" w:rsidTr="006B6AC6">
        <w:tc>
          <w:tcPr>
            <w:tcW w:w="3596" w:type="dxa"/>
            <w:vMerge/>
            <w:vAlign w:val="center"/>
          </w:tcPr>
          <w:p w14:paraId="1CDFCB25" w14:textId="77777777" w:rsidR="00B05C89" w:rsidRPr="000B16CA" w:rsidRDefault="00B05C89" w:rsidP="00550F05">
            <w:pPr>
              <w:rPr>
                <w:rtl/>
              </w:rPr>
            </w:pPr>
          </w:p>
        </w:tc>
        <w:tc>
          <w:tcPr>
            <w:tcW w:w="3597" w:type="dxa"/>
          </w:tcPr>
          <w:p w14:paraId="50810D6D" w14:textId="025C4B64" w:rsidR="00B05C89" w:rsidRPr="000B16CA" w:rsidRDefault="00B05C89" w:rsidP="00550F05">
            <w:pPr>
              <w:rPr>
                <w:rtl/>
              </w:rPr>
            </w:pPr>
            <w:r w:rsidRPr="000B16CA">
              <w:rPr>
                <w:rtl/>
              </w:rPr>
              <w:t xml:space="preserve">ما هي </w:t>
            </w:r>
            <w:r w:rsidR="00877623" w:rsidRPr="000B16CA">
              <w:rPr>
                <w:rtl/>
              </w:rPr>
              <w:t xml:space="preserve">الاتصالية التي ستتوفر </w:t>
            </w:r>
            <w:r w:rsidRPr="000B16CA">
              <w:rPr>
                <w:rtl/>
              </w:rPr>
              <w:t>بأجهزة الإدخال</w:t>
            </w:r>
            <w:r w:rsidR="00877623" w:rsidRPr="000B16CA">
              <w:rPr>
                <w:rtl/>
              </w:rPr>
              <w:t>/</w:t>
            </w:r>
            <w:r w:rsidRPr="000B16CA">
              <w:rPr>
                <w:rtl/>
              </w:rPr>
              <w:t xml:space="preserve">الإخراج التابعة </w:t>
            </w:r>
            <w:r w:rsidR="00877623" w:rsidRPr="000B16CA">
              <w:rPr>
                <w:rtl/>
              </w:rPr>
              <w:t>لطرف ثالث؟</w:t>
            </w:r>
          </w:p>
        </w:tc>
        <w:tc>
          <w:tcPr>
            <w:tcW w:w="3597" w:type="dxa"/>
          </w:tcPr>
          <w:p w14:paraId="01ECF747" w14:textId="24C4FC66" w:rsidR="00B05C89" w:rsidRPr="000B16CA" w:rsidRDefault="00B05C89" w:rsidP="00550F05">
            <w:pPr>
              <w:rPr>
                <w:rtl/>
              </w:rPr>
            </w:pPr>
            <w:r w:rsidRPr="000B16CA">
              <w:rPr>
                <w:rtl/>
              </w:rPr>
              <w:t xml:space="preserve">حدد الاتصالات الحالية والقدرة على </w:t>
            </w:r>
            <w:r w:rsidR="00B82687" w:rsidRPr="000B16CA">
              <w:rPr>
                <w:rtl/>
              </w:rPr>
              <w:t>تحسينها إن</w:t>
            </w:r>
            <w:r w:rsidRPr="000B16CA">
              <w:rPr>
                <w:rtl/>
              </w:rPr>
              <w:t xml:space="preserve"> لزم الأمر. </w:t>
            </w:r>
            <w:r w:rsidR="00B82687" w:rsidRPr="000B16CA">
              <w:rPr>
                <w:rtl/>
              </w:rPr>
              <w:t xml:space="preserve">ضمِّن </w:t>
            </w:r>
            <w:r w:rsidRPr="000B16CA">
              <w:rPr>
                <w:rtl/>
              </w:rPr>
              <w:t>كل</w:t>
            </w:r>
            <w:r w:rsidR="00B82687" w:rsidRPr="000B16CA">
              <w:rPr>
                <w:rtl/>
              </w:rPr>
              <w:t>ًا</w:t>
            </w:r>
            <w:r w:rsidRPr="000B16CA">
              <w:rPr>
                <w:rtl/>
              </w:rPr>
              <w:t xml:space="preserve"> من </w:t>
            </w:r>
            <w:r w:rsidR="00B82687" w:rsidRPr="000B16CA">
              <w:rPr>
                <w:rtl/>
              </w:rPr>
              <w:t>الاتصالات</w:t>
            </w:r>
            <w:r w:rsidRPr="000B16CA">
              <w:rPr>
                <w:rtl/>
              </w:rPr>
              <w:t xml:space="preserve"> </w:t>
            </w:r>
            <w:r w:rsidR="00B82687" w:rsidRPr="000B16CA">
              <w:rPr>
                <w:rtl/>
              </w:rPr>
              <w:t>السلكية</w:t>
            </w:r>
            <w:r w:rsidRPr="000B16CA">
              <w:rPr>
                <w:rtl/>
              </w:rPr>
              <w:t xml:space="preserve"> واللاسلكية</w:t>
            </w:r>
          </w:p>
        </w:tc>
      </w:tr>
      <w:tr w:rsidR="00B05C89" w:rsidRPr="000B16CA" w14:paraId="7628AA84" w14:textId="77777777" w:rsidTr="006B6AC6">
        <w:tc>
          <w:tcPr>
            <w:tcW w:w="3596" w:type="dxa"/>
            <w:vMerge/>
            <w:vAlign w:val="center"/>
          </w:tcPr>
          <w:p w14:paraId="7FEA735D" w14:textId="77777777" w:rsidR="00B05C89" w:rsidRPr="000B16CA" w:rsidRDefault="00B05C89" w:rsidP="00550F05">
            <w:pPr>
              <w:rPr>
                <w:rtl/>
              </w:rPr>
            </w:pPr>
          </w:p>
        </w:tc>
        <w:tc>
          <w:tcPr>
            <w:tcW w:w="3597" w:type="dxa"/>
          </w:tcPr>
          <w:p w14:paraId="6058BC61" w14:textId="369CF58D" w:rsidR="00B05C89" w:rsidRPr="000B16CA" w:rsidRDefault="00B05C89" w:rsidP="00550F05">
            <w:pPr>
              <w:rPr>
                <w:rtl/>
              </w:rPr>
            </w:pPr>
            <w:r w:rsidRPr="000B16CA">
              <w:rPr>
                <w:rtl/>
              </w:rPr>
              <w:t xml:space="preserve">هل </w:t>
            </w:r>
            <w:r w:rsidR="001E047D" w:rsidRPr="000B16CA">
              <w:rPr>
                <w:rtl/>
              </w:rPr>
              <w:t>العتاد</w:t>
            </w:r>
            <w:r w:rsidRPr="000B16CA">
              <w:rPr>
                <w:rtl/>
              </w:rPr>
              <w:t xml:space="preserve"> </w:t>
            </w:r>
            <w:r w:rsidR="001E047D" w:rsidRPr="000B16CA">
              <w:rPr>
                <w:rtl/>
              </w:rPr>
              <w:t>متوافق</w:t>
            </w:r>
            <w:r w:rsidRPr="000B16CA">
              <w:rPr>
                <w:rtl/>
              </w:rPr>
              <w:t xml:space="preserve"> مع حلول برمجيات </w:t>
            </w:r>
            <w:r w:rsidR="009C3A25" w:rsidRPr="000B16CA">
              <w:rPr>
                <w:rtl/>
              </w:rPr>
              <w:t>النفاذ</w:t>
            </w:r>
            <w:r w:rsidRPr="000B16CA">
              <w:rPr>
                <w:rtl/>
              </w:rPr>
              <w:t xml:space="preserve"> المستخدمة على نطاق واسع؟</w:t>
            </w:r>
          </w:p>
        </w:tc>
        <w:tc>
          <w:tcPr>
            <w:tcW w:w="3597" w:type="dxa"/>
          </w:tcPr>
          <w:p w14:paraId="473FD058" w14:textId="150F1D04" w:rsidR="00B05C89" w:rsidRPr="000B16CA" w:rsidRDefault="00400B48" w:rsidP="00550F05">
            <w:pPr>
              <w:rPr>
                <w:rtl/>
              </w:rPr>
            </w:pPr>
            <w:r w:rsidRPr="000B16CA">
              <w:rPr>
                <w:rtl/>
              </w:rPr>
              <w:t>ضع</w:t>
            </w:r>
            <w:r w:rsidR="001E047D" w:rsidRPr="000B16CA">
              <w:rPr>
                <w:rtl/>
              </w:rPr>
              <w:t xml:space="preserve"> </w:t>
            </w:r>
            <w:r w:rsidR="003551D8" w:rsidRPr="000B16CA">
              <w:rPr>
                <w:rtl/>
              </w:rPr>
              <w:t>الحد الأدنى من مواصفات ا</w:t>
            </w:r>
            <w:r w:rsidR="00B05C89" w:rsidRPr="000B16CA">
              <w:rPr>
                <w:rtl/>
              </w:rPr>
              <w:t>لمعالج والذاكرة والقرص الصلب وبطاقات</w:t>
            </w:r>
            <w:r w:rsidR="003551D8" w:rsidRPr="000B16CA">
              <w:rPr>
                <w:rtl/>
              </w:rPr>
              <w:t xml:space="preserve"> الفيديو</w:t>
            </w:r>
            <w:r w:rsidRPr="000B16CA">
              <w:rPr>
                <w:rtl/>
              </w:rPr>
              <w:t xml:space="preserve"> و</w:t>
            </w:r>
            <w:r w:rsidR="00B05C89" w:rsidRPr="000B16CA">
              <w:rPr>
                <w:rtl/>
              </w:rPr>
              <w:t xml:space="preserve">الصوت لدعم قائمة </w:t>
            </w:r>
            <w:r w:rsidR="003551D8" w:rsidRPr="000B16CA">
              <w:rPr>
                <w:rtl/>
              </w:rPr>
              <w:t>حلول الاختبار</w:t>
            </w:r>
            <w:r w:rsidR="00B05C89" w:rsidRPr="000B16CA">
              <w:rPr>
                <w:rtl/>
              </w:rPr>
              <w:t xml:space="preserve"> الخاصة بك</w:t>
            </w:r>
          </w:p>
        </w:tc>
      </w:tr>
      <w:tr w:rsidR="00B05C89" w:rsidRPr="000B16CA" w14:paraId="297C1EAC" w14:textId="77777777" w:rsidTr="006B6AC6">
        <w:tc>
          <w:tcPr>
            <w:tcW w:w="3596" w:type="dxa"/>
            <w:vMerge/>
            <w:vAlign w:val="center"/>
          </w:tcPr>
          <w:p w14:paraId="67494BE7" w14:textId="77777777" w:rsidR="00B05C89" w:rsidRPr="000B16CA" w:rsidRDefault="00B05C89" w:rsidP="00550F05">
            <w:pPr>
              <w:rPr>
                <w:rtl/>
              </w:rPr>
            </w:pPr>
          </w:p>
        </w:tc>
        <w:tc>
          <w:tcPr>
            <w:tcW w:w="3597" w:type="dxa"/>
          </w:tcPr>
          <w:p w14:paraId="01F1DD80" w14:textId="2BCEB6B0" w:rsidR="00B05C89" w:rsidRPr="000B16CA" w:rsidRDefault="00B05C89" w:rsidP="00550F05">
            <w:pPr>
              <w:rPr>
                <w:rtl/>
              </w:rPr>
            </w:pPr>
            <w:r w:rsidRPr="000B16CA">
              <w:rPr>
                <w:rtl/>
              </w:rPr>
              <w:t>هل ستتوفر برامج تشغيل أجهزة الإدخال</w:t>
            </w:r>
            <w:r w:rsidR="007532C2" w:rsidRPr="000B16CA">
              <w:rPr>
                <w:rtl/>
              </w:rPr>
              <w:t>/</w:t>
            </w:r>
            <w:r w:rsidRPr="000B16CA">
              <w:rPr>
                <w:rtl/>
              </w:rPr>
              <w:t>الإخراج على هذا النظام الأساسي؟</w:t>
            </w:r>
          </w:p>
        </w:tc>
        <w:tc>
          <w:tcPr>
            <w:tcW w:w="3597" w:type="dxa"/>
          </w:tcPr>
          <w:p w14:paraId="36CB1F4A" w14:textId="5135950F" w:rsidR="00B05C89" w:rsidRPr="000B16CA" w:rsidRDefault="00B05C89" w:rsidP="00550F05">
            <w:pPr>
              <w:rPr>
                <w:rtl/>
              </w:rPr>
            </w:pPr>
            <w:r w:rsidRPr="000B16CA">
              <w:rPr>
                <w:rtl/>
              </w:rPr>
              <w:t>تأكد من</w:t>
            </w:r>
            <w:r w:rsidR="00400B48" w:rsidRPr="000B16CA">
              <w:rPr>
                <w:rtl/>
              </w:rPr>
              <w:t xml:space="preserve"> أن برامج التشغيل هذه</w:t>
            </w:r>
            <w:r w:rsidRPr="000B16CA">
              <w:rPr>
                <w:rtl/>
              </w:rPr>
              <w:t xml:space="preserve"> </w:t>
            </w:r>
            <w:r w:rsidR="00400B48" w:rsidRPr="000B16CA">
              <w:rPr>
                <w:rtl/>
              </w:rPr>
              <w:t xml:space="preserve">ستثبت </w:t>
            </w:r>
            <w:r w:rsidRPr="000B16CA">
              <w:rPr>
                <w:rtl/>
              </w:rPr>
              <w:t>مسبقًا على الشبكة</w:t>
            </w:r>
          </w:p>
        </w:tc>
      </w:tr>
      <w:tr w:rsidR="00B05C89" w:rsidRPr="000B16CA" w14:paraId="57B0F26E" w14:textId="77777777" w:rsidTr="006B6AC6">
        <w:tc>
          <w:tcPr>
            <w:tcW w:w="3596" w:type="dxa"/>
            <w:vMerge/>
            <w:vAlign w:val="center"/>
          </w:tcPr>
          <w:p w14:paraId="33BE9FF1" w14:textId="77777777" w:rsidR="00B05C89" w:rsidRPr="000B16CA" w:rsidRDefault="00B05C89" w:rsidP="00550F05">
            <w:pPr>
              <w:rPr>
                <w:rtl/>
              </w:rPr>
            </w:pPr>
          </w:p>
        </w:tc>
        <w:tc>
          <w:tcPr>
            <w:tcW w:w="3597" w:type="dxa"/>
          </w:tcPr>
          <w:p w14:paraId="330AB2D3" w14:textId="03D4DF5D" w:rsidR="00B05C89" w:rsidRPr="000B16CA" w:rsidRDefault="00B05C89" w:rsidP="00550F05">
            <w:pPr>
              <w:rPr>
                <w:rtl/>
              </w:rPr>
            </w:pPr>
            <w:r w:rsidRPr="000B16CA">
              <w:rPr>
                <w:rtl/>
              </w:rPr>
              <w:t xml:space="preserve">ما هو الدعم </w:t>
            </w:r>
            <w:r w:rsidR="00400B48" w:rsidRPr="000B16CA">
              <w:rPr>
                <w:rtl/>
              </w:rPr>
              <w:t xml:space="preserve">الذي من الممكن أن يقدم </w:t>
            </w:r>
            <w:r w:rsidRPr="000B16CA">
              <w:rPr>
                <w:rtl/>
              </w:rPr>
              <w:t>للإدخال</w:t>
            </w:r>
            <w:r w:rsidR="00400B48" w:rsidRPr="000B16CA">
              <w:rPr>
                <w:rtl/>
              </w:rPr>
              <w:t>/</w:t>
            </w:r>
            <w:r w:rsidRPr="000B16CA">
              <w:rPr>
                <w:rtl/>
              </w:rPr>
              <w:t xml:space="preserve">الإخراج </w:t>
            </w:r>
            <w:r w:rsidR="00400B48" w:rsidRPr="000B16CA">
              <w:rPr>
                <w:rtl/>
              </w:rPr>
              <w:t>المعتمد على</w:t>
            </w:r>
            <w:r w:rsidRPr="000B16CA">
              <w:rPr>
                <w:rtl/>
              </w:rPr>
              <w:t xml:space="preserve"> التوصيلات القديمة؟</w:t>
            </w:r>
          </w:p>
        </w:tc>
        <w:tc>
          <w:tcPr>
            <w:tcW w:w="3597" w:type="dxa"/>
          </w:tcPr>
          <w:p w14:paraId="3C7B0D10" w14:textId="7682EB5F" w:rsidR="00B05C89" w:rsidRPr="000B16CA" w:rsidRDefault="00B05C89" w:rsidP="00550F05">
            <w:pPr>
              <w:rPr>
                <w:rtl/>
              </w:rPr>
            </w:pPr>
            <w:r w:rsidRPr="000B16CA">
              <w:rPr>
                <w:rtl/>
              </w:rPr>
              <w:t xml:space="preserve">هل ستدعم محطة العمل المحولات من </w:t>
            </w:r>
            <w:r w:rsidR="00C845E8" w:rsidRPr="000B16CA">
              <w:rPr>
                <w:rtl/>
              </w:rPr>
              <w:t>الناقل التسلسلي العام (</w:t>
            </w:r>
            <w:r w:rsidR="00C845E8" w:rsidRPr="000B16CA">
              <w:t>USB</w:t>
            </w:r>
            <w:r w:rsidR="00C845E8" w:rsidRPr="000B16CA">
              <w:rPr>
                <w:rtl/>
              </w:rPr>
              <w:t xml:space="preserve">) </w:t>
            </w:r>
            <w:r w:rsidRPr="000B16CA">
              <w:rPr>
                <w:rtl/>
              </w:rPr>
              <w:t xml:space="preserve">إلى </w:t>
            </w:r>
            <w:r w:rsidR="00C845E8" w:rsidRPr="000B16CA">
              <w:rPr>
                <w:rtl/>
              </w:rPr>
              <w:t>المنفذ التسلسلي</w:t>
            </w:r>
            <w:r w:rsidRPr="000B16CA">
              <w:rPr>
                <w:rtl/>
              </w:rPr>
              <w:t xml:space="preserve"> وما إلى ذلك</w:t>
            </w:r>
          </w:p>
        </w:tc>
      </w:tr>
      <w:tr w:rsidR="009F7970" w:rsidRPr="000B16CA" w14:paraId="205DF9DF" w14:textId="77777777" w:rsidTr="006B6AC6">
        <w:tc>
          <w:tcPr>
            <w:tcW w:w="3596" w:type="dxa"/>
            <w:vMerge w:val="restart"/>
            <w:vAlign w:val="center"/>
          </w:tcPr>
          <w:p w14:paraId="27EF4A45" w14:textId="665094CE" w:rsidR="009F7970" w:rsidRPr="000B16CA" w:rsidRDefault="009F7970" w:rsidP="00550F05">
            <w:pPr>
              <w:rPr>
                <w:rtl/>
              </w:rPr>
            </w:pPr>
            <w:r w:rsidRPr="000B16CA">
              <w:rPr>
                <w:rtl/>
              </w:rPr>
              <w:t>العتاد – أجهزة الحاسوب المحمولة</w:t>
            </w:r>
          </w:p>
        </w:tc>
        <w:tc>
          <w:tcPr>
            <w:tcW w:w="3597" w:type="dxa"/>
          </w:tcPr>
          <w:p w14:paraId="2201075E" w14:textId="509023E1" w:rsidR="009F7970" w:rsidRPr="000B16CA" w:rsidRDefault="009F7970" w:rsidP="00550F05">
            <w:pPr>
              <w:rPr>
                <w:rtl/>
              </w:rPr>
            </w:pPr>
            <w:r w:rsidRPr="000B16CA">
              <w:rPr>
                <w:rtl/>
              </w:rPr>
              <w:t xml:space="preserve">ما هو نطاق حجم الشاشة </w:t>
            </w:r>
            <w:r w:rsidR="001C6DD5" w:rsidRPr="000B16CA">
              <w:rPr>
                <w:rtl/>
              </w:rPr>
              <w:t>الذي سي</w:t>
            </w:r>
            <w:r w:rsidR="00FB7283" w:rsidRPr="000B16CA">
              <w:rPr>
                <w:rtl/>
              </w:rPr>
              <w:t>كون م</w:t>
            </w:r>
            <w:r w:rsidR="001C6DD5" w:rsidRPr="000B16CA">
              <w:rPr>
                <w:rtl/>
              </w:rPr>
              <w:t>تاح</w:t>
            </w:r>
            <w:r w:rsidR="00FB7283" w:rsidRPr="000B16CA">
              <w:rPr>
                <w:rtl/>
              </w:rPr>
              <w:t>ًا</w:t>
            </w:r>
            <w:r w:rsidRPr="000B16CA">
              <w:rPr>
                <w:rtl/>
              </w:rPr>
              <w:t>؟</w:t>
            </w:r>
          </w:p>
        </w:tc>
        <w:tc>
          <w:tcPr>
            <w:tcW w:w="3597" w:type="dxa"/>
          </w:tcPr>
          <w:p w14:paraId="1C8473DF" w14:textId="10BD9647" w:rsidR="009F7970" w:rsidRPr="000B16CA" w:rsidRDefault="009F7970" w:rsidP="00550F05">
            <w:pPr>
              <w:rPr>
                <w:rtl/>
              </w:rPr>
            </w:pPr>
            <w:r w:rsidRPr="000B16CA">
              <w:rPr>
                <w:rtl/>
              </w:rPr>
              <w:t xml:space="preserve">ابحث عن حجم </w:t>
            </w:r>
            <w:r w:rsidR="001C6DD5" w:rsidRPr="000B16CA">
              <w:rPr>
                <w:rtl/>
              </w:rPr>
              <w:t>شاشة صغير</w:t>
            </w:r>
            <w:r w:rsidRPr="000B16CA">
              <w:rPr>
                <w:rtl/>
              </w:rPr>
              <w:t xml:space="preserve"> </w:t>
            </w:r>
            <w:r w:rsidR="001C6DD5" w:rsidRPr="000B16CA">
              <w:rPr>
                <w:rtl/>
              </w:rPr>
              <w:t xml:space="preserve">لإمكانية جعلها مقترنة بشاشة أكبر، </w:t>
            </w:r>
            <w:r w:rsidRPr="000B16CA">
              <w:rPr>
                <w:rtl/>
              </w:rPr>
              <w:t>بما في ذلك الشاشة العريضة لمن يعانون من ضعف البصر</w:t>
            </w:r>
          </w:p>
        </w:tc>
      </w:tr>
      <w:tr w:rsidR="009F7970" w:rsidRPr="000B16CA" w14:paraId="166C4EA4" w14:textId="77777777" w:rsidTr="006B6AC6">
        <w:tc>
          <w:tcPr>
            <w:tcW w:w="3596" w:type="dxa"/>
            <w:vMerge/>
            <w:vAlign w:val="center"/>
          </w:tcPr>
          <w:p w14:paraId="54AD67A8" w14:textId="77777777" w:rsidR="009F7970" w:rsidRPr="000B16CA" w:rsidRDefault="009F7970" w:rsidP="00550F05">
            <w:pPr>
              <w:rPr>
                <w:rtl/>
              </w:rPr>
            </w:pPr>
          </w:p>
        </w:tc>
        <w:tc>
          <w:tcPr>
            <w:tcW w:w="3597" w:type="dxa"/>
          </w:tcPr>
          <w:p w14:paraId="1B6E76E5" w14:textId="5590A72F" w:rsidR="009F7970" w:rsidRPr="000B16CA" w:rsidRDefault="009F7970" w:rsidP="00550F05">
            <w:pPr>
              <w:rPr>
                <w:rtl/>
              </w:rPr>
            </w:pPr>
            <w:r w:rsidRPr="000B16CA">
              <w:rPr>
                <w:rtl/>
              </w:rPr>
              <w:t>كم تزن أي أجهزة محمولة محددة؟</w:t>
            </w:r>
          </w:p>
        </w:tc>
        <w:tc>
          <w:tcPr>
            <w:tcW w:w="3597" w:type="dxa"/>
          </w:tcPr>
          <w:p w14:paraId="77D3E104" w14:textId="512BB8FC" w:rsidR="009F7970" w:rsidRPr="000B16CA" w:rsidRDefault="00850FFE" w:rsidP="00550F05">
            <w:pPr>
              <w:rPr>
                <w:rtl/>
              </w:rPr>
            </w:pPr>
            <w:r w:rsidRPr="000B16CA">
              <w:rPr>
                <w:rtl/>
              </w:rPr>
              <w:t>للأشخاص ذوي الاحتياجات البدنية، ينبغي ت</w:t>
            </w:r>
            <w:r w:rsidR="009F7970" w:rsidRPr="000B16CA">
              <w:rPr>
                <w:rtl/>
              </w:rPr>
              <w:t>حديد وزن مناسب</w:t>
            </w:r>
            <w:r w:rsidRPr="000B16CA">
              <w:rPr>
                <w:rtl/>
              </w:rPr>
              <w:t xml:space="preserve"> لهم</w:t>
            </w:r>
          </w:p>
        </w:tc>
      </w:tr>
      <w:tr w:rsidR="009F7970" w:rsidRPr="000B16CA" w14:paraId="682CA788" w14:textId="77777777" w:rsidTr="006B6AC6">
        <w:tc>
          <w:tcPr>
            <w:tcW w:w="3596" w:type="dxa"/>
            <w:vMerge/>
            <w:vAlign w:val="center"/>
          </w:tcPr>
          <w:p w14:paraId="153C7A3C" w14:textId="77777777" w:rsidR="009F7970" w:rsidRPr="000B16CA" w:rsidRDefault="009F7970" w:rsidP="00550F05">
            <w:pPr>
              <w:rPr>
                <w:rtl/>
              </w:rPr>
            </w:pPr>
          </w:p>
        </w:tc>
        <w:tc>
          <w:tcPr>
            <w:tcW w:w="3597" w:type="dxa"/>
          </w:tcPr>
          <w:p w14:paraId="4C2A175A" w14:textId="102FBFBD" w:rsidR="009F7970" w:rsidRPr="000B16CA" w:rsidRDefault="009F7970" w:rsidP="00550F05">
            <w:pPr>
              <w:rPr>
                <w:rtl/>
              </w:rPr>
            </w:pPr>
            <w:r w:rsidRPr="000B16CA">
              <w:rPr>
                <w:rtl/>
              </w:rPr>
              <w:t xml:space="preserve">هل تتوفر أجهزة </w:t>
            </w:r>
            <w:r w:rsidR="00850FFE" w:rsidRPr="000B16CA">
              <w:rPr>
                <w:rtl/>
              </w:rPr>
              <w:t>لها قدرة عالية على التحمل</w:t>
            </w:r>
            <w:r w:rsidRPr="000B16CA">
              <w:rPr>
                <w:rtl/>
              </w:rPr>
              <w:t>؟</w:t>
            </w:r>
          </w:p>
        </w:tc>
        <w:tc>
          <w:tcPr>
            <w:tcW w:w="3597" w:type="dxa"/>
          </w:tcPr>
          <w:p w14:paraId="05CEC372" w14:textId="1BE35661" w:rsidR="009F7970" w:rsidRPr="000B16CA" w:rsidRDefault="009F7970" w:rsidP="00550F05">
            <w:pPr>
              <w:rPr>
                <w:rtl/>
              </w:rPr>
            </w:pPr>
            <w:r w:rsidRPr="000B16CA">
              <w:rPr>
                <w:rtl/>
              </w:rPr>
              <w:t xml:space="preserve">حدد </w:t>
            </w:r>
            <w:r w:rsidR="00850FFE" w:rsidRPr="000B16CA">
              <w:rPr>
                <w:rtl/>
              </w:rPr>
              <w:t>التوفير</w:t>
            </w:r>
            <w:r w:rsidRPr="000B16CA">
              <w:rPr>
                <w:rtl/>
              </w:rPr>
              <w:t xml:space="preserve"> المحتمل لأجهزة </w:t>
            </w:r>
            <w:r w:rsidR="00850FFE" w:rsidRPr="000B16CA">
              <w:rPr>
                <w:rtl/>
              </w:rPr>
              <w:t>الحاسوب</w:t>
            </w:r>
            <w:r w:rsidRPr="000B16CA">
              <w:rPr>
                <w:rtl/>
              </w:rPr>
              <w:t xml:space="preserve"> المحمولة </w:t>
            </w:r>
            <w:r w:rsidR="00850FFE" w:rsidRPr="000B16CA">
              <w:rPr>
                <w:rtl/>
              </w:rPr>
              <w:t>ذات القدرة</w:t>
            </w:r>
            <w:r w:rsidRPr="000B16CA">
              <w:rPr>
                <w:rtl/>
              </w:rPr>
              <w:t xml:space="preserve"> </w:t>
            </w:r>
            <w:r w:rsidR="00850FFE" w:rsidRPr="000B16CA">
              <w:rPr>
                <w:rtl/>
              </w:rPr>
              <w:t>ال</w:t>
            </w:r>
            <w:r w:rsidRPr="000B16CA">
              <w:rPr>
                <w:rtl/>
              </w:rPr>
              <w:t xml:space="preserve">إضافية </w:t>
            </w:r>
            <w:r w:rsidR="00850FFE" w:rsidRPr="000B16CA">
              <w:rPr>
                <w:rtl/>
              </w:rPr>
              <w:t>على التحمل لحمايتها</w:t>
            </w:r>
            <w:r w:rsidRPr="000B16CA">
              <w:rPr>
                <w:rtl/>
              </w:rPr>
              <w:t xml:space="preserve"> في حالة سقوطها من ارتفاع 5 أقدام</w:t>
            </w:r>
          </w:p>
        </w:tc>
      </w:tr>
      <w:tr w:rsidR="009F7970" w:rsidRPr="000B16CA" w14:paraId="34D3E768" w14:textId="77777777" w:rsidTr="006B6AC6">
        <w:tc>
          <w:tcPr>
            <w:tcW w:w="3596" w:type="dxa"/>
            <w:vMerge/>
            <w:vAlign w:val="center"/>
          </w:tcPr>
          <w:p w14:paraId="7FD8122E" w14:textId="77777777" w:rsidR="009F7970" w:rsidRPr="000B16CA" w:rsidRDefault="009F7970" w:rsidP="00550F05">
            <w:pPr>
              <w:rPr>
                <w:rtl/>
              </w:rPr>
            </w:pPr>
          </w:p>
        </w:tc>
        <w:tc>
          <w:tcPr>
            <w:tcW w:w="3597" w:type="dxa"/>
          </w:tcPr>
          <w:p w14:paraId="1F3E676C" w14:textId="5BFA3284" w:rsidR="009F7970" w:rsidRPr="000B16CA" w:rsidRDefault="009F7970" w:rsidP="00550F05">
            <w:pPr>
              <w:rPr>
                <w:rtl/>
              </w:rPr>
            </w:pPr>
            <w:r w:rsidRPr="000B16CA">
              <w:rPr>
                <w:rtl/>
              </w:rPr>
              <w:t xml:space="preserve">كيف تفتح الأجهزة </w:t>
            </w:r>
            <w:r w:rsidR="003E0B34" w:rsidRPr="000B16CA">
              <w:rPr>
                <w:rtl/>
              </w:rPr>
              <w:t>وتبدأ التشغيل</w:t>
            </w:r>
            <w:r w:rsidRPr="000B16CA">
              <w:rPr>
                <w:rtl/>
              </w:rPr>
              <w:t xml:space="preserve"> </w:t>
            </w:r>
            <w:r w:rsidR="003E0B34" w:rsidRPr="000B16CA">
              <w:rPr>
                <w:rtl/>
              </w:rPr>
              <w:t>–</w:t>
            </w:r>
            <w:r w:rsidRPr="000B16CA">
              <w:rPr>
                <w:rtl/>
              </w:rPr>
              <w:t xml:space="preserve"> </w:t>
            </w:r>
            <w:r w:rsidR="003E0B34" w:rsidRPr="000B16CA">
              <w:rPr>
                <w:rtl/>
              </w:rPr>
              <w:t>هل هي سهلة</w:t>
            </w:r>
            <w:r w:rsidRPr="000B16CA">
              <w:rPr>
                <w:rtl/>
              </w:rPr>
              <w:t xml:space="preserve"> الاستخدام؟</w:t>
            </w:r>
          </w:p>
        </w:tc>
        <w:tc>
          <w:tcPr>
            <w:tcW w:w="3597" w:type="dxa"/>
          </w:tcPr>
          <w:p w14:paraId="381265B0" w14:textId="15768C25" w:rsidR="009F7970" w:rsidRPr="000B16CA" w:rsidRDefault="009F7970" w:rsidP="00550F05">
            <w:pPr>
              <w:rPr>
                <w:rtl/>
              </w:rPr>
            </w:pPr>
            <w:r w:rsidRPr="000B16CA">
              <w:rPr>
                <w:rtl/>
              </w:rPr>
              <w:t xml:space="preserve">اسأل عن تفاصيل </w:t>
            </w:r>
            <w:r w:rsidR="001D46AE" w:rsidRPr="000B16CA">
              <w:rPr>
                <w:rtl/>
              </w:rPr>
              <w:t>الذاكرات المخبأة للفتح،</w:t>
            </w:r>
            <w:r w:rsidRPr="000B16CA">
              <w:rPr>
                <w:rtl/>
              </w:rPr>
              <w:t xml:space="preserve"> وما </w:t>
            </w:r>
            <w:r w:rsidR="001D46AE" w:rsidRPr="000B16CA">
              <w:rPr>
                <w:rtl/>
              </w:rPr>
              <w:t>إن</w:t>
            </w:r>
            <w:r w:rsidRPr="000B16CA">
              <w:rPr>
                <w:rtl/>
              </w:rPr>
              <w:t xml:space="preserve"> كانت الآلة تستطيع بدء التشغيل تلقائيًا دون الحاجة إلى ضغطات أخرى على المفاتيح</w:t>
            </w:r>
          </w:p>
        </w:tc>
      </w:tr>
      <w:tr w:rsidR="009F7970" w:rsidRPr="000B16CA" w14:paraId="2D61CF5D" w14:textId="77777777" w:rsidTr="006B6AC6">
        <w:tc>
          <w:tcPr>
            <w:tcW w:w="3596" w:type="dxa"/>
            <w:vMerge/>
            <w:vAlign w:val="center"/>
          </w:tcPr>
          <w:p w14:paraId="6FB61E3D" w14:textId="77777777" w:rsidR="009F7970" w:rsidRPr="000B16CA" w:rsidRDefault="009F7970" w:rsidP="00550F05">
            <w:pPr>
              <w:rPr>
                <w:rtl/>
              </w:rPr>
            </w:pPr>
          </w:p>
        </w:tc>
        <w:tc>
          <w:tcPr>
            <w:tcW w:w="3597" w:type="dxa"/>
          </w:tcPr>
          <w:p w14:paraId="38B2FEE6" w14:textId="100A86EC" w:rsidR="009F7970" w:rsidRPr="000B16CA" w:rsidRDefault="009F7970" w:rsidP="00550F05">
            <w:pPr>
              <w:rPr>
                <w:rtl/>
              </w:rPr>
            </w:pPr>
            <w:r w:rsidRPr="000B16CA">
              <w:rPr>
                <w:rtl/>
              </w:rPr>
              <w:t>ما هو عمر البطارية في وضع السبات</w:t>
            </w:r>
            <w:r w:rsidR="001D46AE" w:rsidRPr="000B16CA">
              <w:rPr>
                <w:rtl/>
              </w:rPr>
              <w:t xml:space="preserve"> و</w:t>
            </w:r>
            <w:r w:rsidRPr="000B16CA">
              <w:rPr>
                <w:rtl/>
              </w:rPr>
              <w:t>أثناء الاستخدام المتواصل؟</w:t>
            </w:r>
          </w:p>
        </w:tc>
        <w:tc>
          <w:tcPr>
            <w:tcW w:w="3597" w:type="dxa"/>
          </w:tcPr>
          <w:p w14:paraId="45E99765" w14:textId="59D47950" w:rsidR="009F7970" w:rsidRPr="000B16CA" w:rsidRDefault="009F7970" w:rsidP="00550F05">
            <w:pPr>
              <w:rPr>
                <w:rtl/>
              </w:rPr>
            </w:pPr>
            <w:r w:rsidRPr="000B16CA">
              <w:rPr>
                <w:rtl/>
              </w:rPr>
              <w:t xml:space="preserve">اطلب تأكيدًا من مزود هذه التفاصيل </w:t>
            </w:r>
            <w:r w:rsidR="001D46AE" w:rsidRPr="000B16CA">
              <w:rPr>
                <w:rtl/>
              </w:rPr>
              <w:t>–</w:t>
            </w:r>
            <w:r w:rsidRPr="000B16CA">
              <w:rPr>
                <w:rtl/>
              </w:rPr>
              <w:t xml:space="preserve"> افترض أن الأجهزة قد تحتاج إلى التشغيل لمدة تصل إلى أربع ساعات دون الشحن في أسوأ الحالات</w:t>
            </w:r>
          </w:p>
        </w:tc>
      </w:tr>
      <w:tr w:rsidR="009F7970" w:rsidRPr="000B16CA" w14:paraId="3B0EA806" w14:textId="77777777" w:rsidTr="006B6AC6">
        <w:tc>
          <w:tcPr>
            <w:tcW w:w="3596" w:type="dxa"/>
            <w:vMerge/>
            <w:vAlign w:val="center"/>
          </w:tcPr>
          <w:p w14:paraId="72AA9FB3" w14:textId="77777777" w:rsidR="009F7970" w:rsidRPr="000B16CA" w:rsidRDefault="009F7970" w:rsidP="00550F05">
            <w:pPr>
              <w:rPr>
                <w:rtl/>
              </w:rPr>
            </w:pPr>
          </w:p>
        </w:tc>
        <w:tc>
          <w:tcPr>
            <w:tcW w:w="3597" w:type="dxa"/>
          </w:tcPr>
          <w:p w14:paraId="16BD781D" w14:textId="69425E8B" w:rsidR="009F7970" w:rsidRPr="000B16CA" w:rsidRDefault="009F7970" w:rsidP="00550F05">
            <w:pPr>
              <w:rPr>
                <w:rtl/>
              </w:rPr>
            </w:pPr>
            <w:r w:rsidRPr="000B16CA">
              <w:rPr>
                <w:rtl/>
              </w:rPr>
              <w:t xml:space="preserve">هل يمكن للجهاز المختار </w:t>
            </w:r>
            <w:r w:rsidR="00B74625" w:rsidRPr="000B16CA">
              <w:rPr>
                <w:rtl/>
              </w:rPr>
              <w:t xml:space="preserve">استيعاب </w:t>
            </w:r>
            <w:r w:rsidRPr="000B16CA">
              <w:rPr>
                <w:rtl/>
              </w:rPr>
              <w:t xml:space="preserve">الأجهزة </w:t>
            </w:r>
            <w:r w:rsidR="001D46AE" w:rsidRPr="000B16CA">
              <w:rPr>
                <w:rtl/>
              </w:rPr>
              <w:t>الملحق</w:t>
            </w:r>
            <w:r w:rsidR="00B74625" w:rsidRPr="000B16CA">
              <w:rPr>
                <w:rtl/>
              </w:rPr>
              <w:t>ة؛</w:t>
            </w:r>
            <w:r w:rsidRPr="000B16CA">
              <w:rPr>
                <w:rtl/>
              </w:rPr>
              <w:t xml:space="preserve"> </w:t>
            </w:r>
            <w:r w:rsidR="00B74625" w:rsidRPr="000B16CA">
              <w:rPr>
                <w:rtl/>
              </w:rPr>
              <w:t xml:space="preserve">كالماسحات </w:t>
            </w:r>
            <w:r w:rsidRPr="000B16CA">
              <w:rPr>
                <w:rtl/>
              </w:rPr>
              <w:lastRenderedPageBreak/>
              <w:t>الضوئية</w:t>
            </w:r>
            <w:r w:rsidR="001D46AE" w:rsidRPr="000B16CA">
              <w:rPr>
                <w:rtl/>
              </w:rPr>
              <w:t xml:space="preserve"> والدائرات التلفزيونية المغلقة وال</w:t>
            </w:r>
            <w:r w:rsidRPr="000B16CA">
              <w:rPr>
                <w:rtl/>
              </w:rPr>
              <w:t xml:space="preserve">عدسات المكبرة </w:t>
            </w:r>
            <w:r w:rsidR="001D46AE" w:rsidRPr="000B16CA">
              <w:rPr>
                <w:rtl/>
              </w:rPr>
              <w:t>ومقابض التحكم</w:t>
            </w:r>
          </w:p>
        </w:tc>
        <w:tc>
          <w:tcPr>
            <w:tcW w:w="3597" w:type="dxa"/>
          </w:tcPr>
          <w:p w14:paraId="7DB59B2A" w14:textId="2AEF9A73" w:rsidR="009F7970" w:rsidRPr="000B16CA" w:rsidRDefault="00B74625" w:rsidP="00550F05">
            <w:pPr>
              <w:rPr>
                <w:rtl/>
              </w:rPr>
            </w:pPr>
            <w:r w:rsidRPr="000B16CA">
              <w:rPr>
                <w:rtl/>
              </w:rPr>
              <w:lastRenderedPageBreak/>
              <w:t xml:space="preserve">اطلب </w:t>
            </w:r>
            <w:r w:rsidR="009F7970" w:rsidRPr="000B16CA">
              <w:rPr>
                <w:rtl/>
              </w:rPr>
              <w:t>تأكيد</w:t>
            </w:r>
            <w:r w:rsidRPr="000B16CA">
              <w:rPr>
                <w:rtl/>
              </w:rPr>
              <w:t>ًا</w:t>
            </w:r>
            <w:r w:rsidR="009F7970" w:rsidRPr="000B16CA">
              <w:rPr>
                <w:rtl/>
              </w:rPr>
              <w:t xml:space="preserve"> </w:t>
            </w:r>
            <w:r w:rsidRPr="000B16CA">
              <w:rPr>
                <w:rtl/>
              </w:rPr>
              <w:t>بمجموعة</w:t>
            </w:r>
            <w:r w:rsidR="009F7970" w:rsidRPr="000B16CA">
              <w:rPr>
                <w:rtl/>
              </w:rPr>
              <w:t xml:space="preserve"> الأجهزة </w:t>
            </w:r>
            <w:r w:rsidRPr="000B16CA">
              <w:rPr>
                <w:rtl/>
              </w:rPr>
              <w:t>الم</w:t>
            </w:r>
            <w:r w:rsidR="00FB7283" w:rsidRPr="000B16CA">
              <w:rPr>
                <w:rtl/>
              </w:rPr>
              <w:t>لح</w:t>
            </w:r>
            <w:r w:rsidRPr="000B16CA">
              <w:rPr>
                <w:rtl/>
              </w:rPr>
              <w:t>قة</w:t>
            </w:r>
            <w:r w:rsidR="009F7970" w:rsidRPr="000B16CA">
              <w:rPr>
                <w:rtl/>
              </w:rPr>
              <w:t xml:space="preserve"> التي تم اختبارها</w:t>
            </w:r>
          </w:p>
        </w:tc>
      </w:tr>
      <w:tr w:rsidR="009F7970" w:rsidRPr="000B16CA" w14:paraId="05E4BD96" w14:textId="77777777" w:rsidTr="006B6AC6">
        <w:tc>
          <w:tcPr>
            <w:tcW w:w="3596" w:type="dxa"/>
            <w:vMerge w:val="restart"/>
            <w:vAlign w:val="center"/>
          </w:tcPr>
          <w:p w14:paraId="4A2A13C1" w14:textId="4D43EEDF" w:rsidR="009F7970" w:rsidRPr="000B16CA" w:rsidRDefault="009F7970" w:rsidP="00550F05">
            <w:pPr>
              <w:rPr>
                <w:rtl/>
              </w:rPr>
            </w:pPr>
            <w:r w:rsidRPr="000B16CA">
              <w:rPr>
                <w:rtl/>
              </w:rPr>
              <w:t>تكنولوجيا التعليم والتعلم (للمدارس والتدريب)</w:t>
            </w:r>
          </w:p>
        </w:tc>
        <w:tc>
          <w:tcPr>
            <w:tcW w:w="3597" w:type="dxa"/>
          </w:tcPr>
          <w:p w14:paraId="4B44B724" w14:textId="36B75482" w:rsidR="009F7970" w:rsidRPr="000B16CA" w:rsidRDefault="009F7970" w:rsidP="00550F05">
            <w:pPr>
              <w:rPr>
                <w:rtl/>
              </w:rPr>
            </w:pPr>
            <w:r w:rsidRPr="000B16CA">
              <w:rPr>
                <w:rtl/>
              </w:rPr>
              <w:t>هل يمكن تعديل ارتفاع السبورات البيضاء التفاعلية؟</w:t>
            </w:r>
          </w:p>
        </w:tc>
        <w:tc>
          <w:tcPr>
            <w:tcW w:w="3597" w:type="dxa"/>
          </w:tcPr>
          <w:p w14:paraId="2632CCBA" w14:textId="7C5F38C3" w:rsidR="009F7970" w:rsidRPr="000B16CA" w:rsidRDefault="009F7970" w:rsidP="00550F05">
            <w:pPr>
              <w:rPr>
                <w:rtl/>
              </w:rPr>
            </w:pPr>
            <w:r w:rsidRPr="000B16CA">
              <w:rPr>
                <w:rtl/>
              </w:rPr>
              <w:t xml:space="preserve">حدد نطاق الارتفاعات التي يمكن وضع </w:t>
            </w:r>
            <w:r w:rsidR="009A0F56" w:rsidRPr="000B16CA">
              <w:rPr>
                <w:rtl/>
              </w:rPr>
              <w:t xml:space="preserve">السبورات البيضاء التفاعلية </w:t>
            </w:r>
            <w:r w:rsidRPr="000B16CA">
              <w:rPr>
                <w:rtl/>
              </w:rPr>
              <w:t>عليها</w:t>
            </w:r>
          </w:p>
        </w:tc>
      </w:tr>
      <w:tr w:rsidR="009F7970" w:rsidRPr="000B16CA" w14:paraId="5B7AD8F6" w14:textId="77777777" w:rsidTr="006B6AC6">
        <w:tc>
          <w:tcPr>
            <w:tcW w:w="3596" w:type="dxa"/>
            <w:vMerge/>
            <w:vAlign w:val="center"/>
          </w:tcPr>
          <w:p w14:paraId="3CD65EA3" w14:textId="77777777" w:rsidR="009F7970" w:rsidRPr="000B16CA" w:rsidRDefault="009F7970" w:rsidP="00550F05">
            <w:pPr>
              <w:rPr>
                <w:rtl/>
              </w:rPr>
            </w:pPr>
          </w:p>
        </w:tc>
        <w:tc>
          <w:tcPr>
            <w:tcW w:w="3597" w:type="dxa"/>
          </w:tcPr>
          <w:p w14:paraId="06F9711B" w14:textId="1A34A9DC" w:rsidR="009F7970" w:rsidRPr="000B16CA" w:rsidRDefault="009F7970" w:rsidP="00550F05">
            <w:pPr>
              <w:rPr>
                <w:rtl/>
              </w:rPr>
            </w:pPr>
            <w:r w:rsidRPr="000B16CA">
              <w:rPr>
                <w:rtl/>
              </w:rPr>
              <w:t xml:space="preserve">كيف سيتم الوصول إلى </w:t>
            </w:r>
            <w:r w:rsidR="009A0F56" w:rsidRPr="000B16CA">
              <w:rPr>
                <w:rtl/>
              </w:rPr>
              <w:t>السبورات البيضاء التفاعلية؟</w:t>
            </w:r>
          </w:p>
        </w:tc>
        <w:tc>
          <w:tcPr>
            <w:tcW w:w="3597" w:type="dxa"/>
          </w:tcPr>
          <w:p w14:paraId="2A74BCC7" w14:textId="0E310BF4" w:rsidR="009F7970" w:rsidRPr="000B16CA" w:rsidRDefault="009F7970" w:rsidP="00550F05">
            <w:pPr>
              <w:rPr>
                <w:rtl/>
              </w:rPr>
            </w:pPr>
            <w:r w:rsidRPr="000B16CA">
              <w:rPr>
                <w:rtl/>
              </w:rPr>
              <w:t xml:space="preserve">ما هي الأجهزة التي يمكن استخدامها للوصول إلى </w:t>
            </w:r>
            <w:r w:rsidR="009A0F56" w:rsidRPr="000B16CA">
              <w:rPr>
                <w:rtl/>
              </w:rPr>
              <w:t>السبورات البيضاء التفاعلية</w:t>
            </w:r>
            <w:r w:rsidRPr="000B16CA">
              <w:rPr>
                <w:rtl/>
              </w:rPr>
              <w:t xml:space="preserve">، هل يشمل ذلك إمكانية </w:t>
            </w:r>
            <w:r w:rsidR="009A0F56" w:rsidRPr="000B16CA">
              <w:rPr>
                <w:rtl/>
              </w:rPr>
              <w:t xml:space="preserve">أجهزة الوصول التابعة </w:t>
            </w:r>
            <w:r w:rsidRPr="000B16CA">
              <w:rPr>
                <w:rtl/>
              </w:rPr>
              <w:t xml:space="preserve">لطرف </w:t>
            </w:r>
            <w:r w:rsidR="009A0F56" w:rsidRPr="000B16CA">
              <w:rPr>
                <w:rtl/>
              </w:rPr>
              <w:t>ثالث</w:t>
            </w:r>
          </w:p>
        </w:tc>
      </w:tr>
      <w:tr w:rsidR="009F7970" w:rsidRPr="000B16CA" w14:paraId="0F702A01" w14:textId="77777777" w:rsidTr="006B6AC6">
        <w:tc>
          <w:tcPr>
            <w:tcW w:w="3596" w:type="dxa"/>
            <w:vMerge/>
            <w:vAlign w:val="center"/>
          </w:tcPr>
          <w:p w14:paraId="5959978A" w14:textId="77777777" w:rsidR="009F7970" w:rsidRPr="000B16CA" w:rsidRDefault="009F7970" w:rsidP="00550F05">
            <w:pPr>
              <w:rPr>
                <w:rtl/>
              </w:rPr>
            </w:pPr>
          </w:p>
        </w:tc>
        <w:tc>
          <w:tcPr>
            <w:tcW w:w="3597" w:type="dxa"/>
          </w:tcPr>
          <w:p w14:paraId="5D17612C" w14:textId="6F06AB79" w:rsidR="009F7970" w:rsidRPr="000B16CA" w:rsidRDefault="009F7970" w:rsidP="00550F05">
            <w:pPr>
              <w:rPr>
                <w:rtl/>
              </w:rPr>
            </w:pPr>
            <w:r w:rsidRPr="000B16CA">
              <w:rPr>
                <w:rtl/>
              </w:rPr>
              <w:t xml:space="preserve">ما هي حلول الوصول البديلة التي ستعمل مع </w:t>
            </w:r>
            <w:r w:rsidR="004D5EB8" w:rsidRPr="000B16CA">
              <w:rPr>
                <w:rtl/>
              </w:rPr>
              <w:t>السبورات البيضاء التفاعلية</w:t>
            </w:r>
            <w:r w:rsidRPr="000B16CA">
              <w:rPr>
                <w:rtl/>
              </w:rPr>
              <w:t>؟</w:t>
            </w:r>
          </w:p>
        </w:tc>
        <w:tc>
          <w:tcPr>
            <w:tcW w:w="3597" w:type="dxa"/>
          </w:tcPr>
          <w:p w14:paraId="64F7BF3B" w14:textId="064F08D8" w:rsidR="009F7970" w:rsidRPr="000B16CA" w:rsidRDefault="009F7970" w:rsidP="00550F05">
            <w:pPr>
              <w:rPr>
                <w:rtl/>
              </w:rPr>
            </w:pPr>
            <w:r w:rsidRPr="000B16CA">
              <w:rPr>
                <w:rtl/>
              </w:rPr>
              <w:t xml:space="preserve">اطلب على وجه التحديد معلومات عن كل من الأجهزة </w:t>
            </w:r>
            <w:r w:rsidR="001D04E2" w:rsidRPr="000B16CA">
              <w:rPr>
                <w:rtl/>
              </w:rPr>
              <w:t>الملحقة</w:t>
            </w:r>
            <w:r w:rsidRPr="000B16CA">
              <w:rPr>
                <w:rtl/>
              </w:rPr>
              <w:t xml:space="preserve"> وبرامج الوصول</w:t>
            </w:r>
          </w:p>
        </w:tc>
      </w:tr>
      <w:tr w:rsidR="009F7970" w:rsidRPr="000B16CA" w14:paraId="273A4104" w14:textId="77777777" w:rsidTr="006B6AC6">
        <w:tc>
          <w:tcPr>
            <w:tcW w:w="3596" w:type="dxa"/>
            <w:vMerge/>
            <w:vAlign w:val="center"/>
          </w:tcPr>
          <w:p w14:paraId="47418E20" w14:textId="77777777" w:rsidR="009F7970" w:rsidRPr="000B16CA" w:rsidRDefault="009F7970" w:rsidP="00550F05">
            <w:pPr>
              <w:rPr>
                <w:rtl/>
              </w:rPr>
            </w:pPr>
          </w:p>
        </w:tc>
        <w:tc>
          <w:tcPr>
            <w:tcW w:w="3597" w:type="dxa"/>
          </w:tcPr>
          <w:p w14:paraId="38F641D5" w14:textId="1A66F1C1" w:rsidR="009F7970" w:rsidRPr="000B16CA" w:rsidRDefault="009F7970" w:rsidP="00550F05">
            <w:pPr>
              <w:rPr>
                <w:rtl/>
              </w:rPr>
            </w:pPr>
            <w:r w:rsidRPr="000B16CA">
              <w:rPr>
                <w:rtl/>
              </w:rPr>
              <w:t>هل ستعم</w:t>
            </w:r>
            <w:r w:rsidR="001D04E2" w:rsidRPr="000B16CA">
              <w:rPr>
                <w:rtl/>
              </w:rPr>
              <w:t>ل الألواح</w:t>
            </w:r>
            <w:r w:rsidRPr="000B16CA">
              <w:rPr>
                <w:rtl/>
              </w:rPr>
              <w:t xml:space="preserve"> مع النظام؟</w:t>
            </w:r>
          </w:p>
        </w:tc>
        <w:tc>
          <w:tcPr>
            <w:tcW w:w="3597" w:type="dxa"/>
          </w:tcPr>
          <w:p w14:paraId="5A486AE9" w14:textId="5FA431AC" w:rsidR="009F7970" w:rsidRPr="000B16CA" w:rsidRDefault="001D04E2" w:rsidP="00550F05">
            <w:pPr>
              <w:rPr>
                <w:rtl/>
              </w:rPr>
            </w:pPr>
            <w:r w:rsidRPr="000B16CA">
              <w:rPr>
                <w:rtl/>
              </w:rPr>
              <w:t>اطلب</w:t>
            </w:r>
            <w:r w:rsidR="009F7970" w:rsidRPr="000B16CA">
              <w:rPr>
                <w:rtl/>
              </w:rPr>
              <w:t xml:space="preserve"> </w:t>
            </w:r>
            <w:r w:rsidR="00076C75" w:rsidRPr="000B16CA">
              <w:rPr>
                <w:rtl/>
              </w:rPr>
              <w:t>التأكيد</w:t>
            </w:r>
            <w:r w:rsidR="009F7970" w:rsidRPr="000B16CA">
              <w:rPr>
                <w:rtl/>
              </w:rPr>
              <w:t xml:space="preserve"> من </w:t>
            </w:r>
            <w:r w:rsidR="00076C75" w:rsidRPr="000B16CA">
              <w:rPr>
                <w:rtl/>
              </w:rPr>
              <w:t>المزود</w:t>
            </w:r>
          </w:p>
        </w:tc>
      </w:tr>
      <w:tr w:rsidR="00076C75" w:rsidRPr="000B16CA" w14:paraId="6C8D328C" w14:textId="77777777" w:rsidTr="006B6AC6">
        <w:tc>
          <w:tcPr>
            <w:tcW w:w="3596" w:type="dxa"/>
            <w:vMerge/>
            <w:vAlign w:val="center"/>
          </w:tcPr>
          <w:p w14:paraId="23D45DE2" w14:textId="77777777" w:rsidR="00076C75" w:rsidRPr="000B16CA" w:rsidRDefault="00076C75" w:rsidP="00550F05">
            <w:pPr>
              <w:rPr>
                <w:rtl/>
              </w:rPr>
            </w:pPr>
          </w:p>
        </w:tc>
        <w:tc>
          <w:tcPr>
            <w:tcW w:w="3597" w:type="dxa"/>
          </w:tcPr>
          <w:p w14:paraId="2522606C" w14:textId="4AEBD4AE" w:rsidR="00076C75" w:rsidRPr="000B16CA" w:rsidRDefault="00076C75" w:rsidP="00550F05">
            <w:pPr>
              <w:rPr>
                <w:rtl/>
              </w:rPr>
            </w:pPr>
            <w:r w:rsidRPr="000B16CA">
              <w:rPr>
                <w:rtl/>
              </w:rPr>
              <w:t>هل يمكن عرض صور السبورات البيضاء التفاعلية محليًا؟</w:t>
            </w:r>
          </w:p>
        </w:tc>
        <w:tc>
          <w:tcPr>
            <w:tcW w:w="3597" w:type="dxa"/>
          </w:tcPr>
          <w:p w14:paraId="32D9E75A" w14:textId="6CFB2100" w:rsidR="00076C75" w:rsidRPr="000B16CA" w:rsidRDefault="00076C75" w:rsidP="00550F05">
            <w:pPr>
              <w:rPr>
                <w:rtl/>
              </w:rPr>
            </w:pPr>
            <w:r w:rsidRPr="000B16CA">
              <w:rPr>
                <w:rtl/>
              </w:rPr>
              <w:t>اطلب التأكيد من المزود</w:t>
            </w:r>
          </w:p>
        </w:tc>
      </w:tr>
      <w:tr w:rsidR="009F7970" w:rsidRPr="000B16CA" w14:paraId="25509421" w14:textId="77777777" w:rsidTr="006B6AC6">
        <w:tc>
          <w:tcPr>
            <w:tcW w:w="3596" w:type="dxa"/>
            <w:vMerge/>
            <w:vAlign w:val="center"/>
          </w:tcPr>
          <w:p w14:paraId="055752F4" w14:textId="77777777" w:rsidR="009F7970" w:rsidRPr="000B16CA" w:rsidRDefault="009F7970" w:rsidP="00550F05">
            <w:pPr>
              <w:rPr>
                <w:rtl/>
              </w:rPr>
            </w:pPr>
          </w:p>
        </w:tc>
        <w:tc>
          <w:tcPr>
            <w:tcW w:w="3597" w:type="dxa"/>
          </w:tcPr>
          <w:p w14:paraId="0215FC83" w14:textId="4490ABC6" w:rsidR="009F7970" w:rsidRPr="000B16CA" w:rsidRDefault="009F7970" w:rsidP="00550F05">
            <w:pPr>
              <w:rPr>
                <w:rtl/>
              </w:rPr>
            </w:pPr>
            <w:r w:rsidRPr="000B16CA">
              <w:rPr>
                <w:rtl/>
              </w:rPr>
              <w:t>ما هي التقنيات المستخدمة للوصول إلى طرق تصويت التلاميذ؟</w:t>
            </w:r>
          </w:p>
        </w:tc>
        <w:tc>
          <w:tcPr>
            <w:tcW w:w="3597" w:type="dxa"/>
          </w:tcPr>
          <w:p w14:paraId="2084E4F7" w14:textId="3BA2D1BF" w:rsidR="009F7970" w:rsidRPr="000B16CA" w:rsidRDefault="009F7970" w:rsidP="00550F05">
            <w:pPr>
              <w:rPr>
                <w:rtl/>
              </w:rPr>
            </w:pPr>
            <w:r w:rsidRPr="000B16CA">
              <w:rPr>
                <w:rtl/>
              </w:rPr>
              <w:t xml:space="preserve">اطلب على وجه التحديد معلومات عن كل من الأجهزة </w:t>
            </w:r>
            <w:r w:rsidR="005F3CA2" w:rsidRPr="000B16CA">
              <w:rPr>
                <w:rtl/>
              </w:rPr>
              <w:t>الملحقة</w:t>
            </w:r>
            <w:r w:rsidRPr="000B16CA">
              <w:rPr>
                <w:rtl/>
              </w:rPr>
              <w:t xml:space="preserve"> وبرامج الوصول</w:t>
            </w:r>
          </w:p>
        </w:tc>
      </w:tr>
      <w:tr w:rsidR="009F7970" w:rsidRPr="000B16CA" w14:paraId="1FFAB17A" w14:textId="77777777" w:rsidTr="006B6AC6">
        <w:tc>
          <w:tcPr>
            <w:tcW w:w="3596" w:type="dxa"/>
            <w:vMerge/>
            <w:vAlign w:val="center"/>
          </w:tcPr>
          <w:p w14:paraId="3A6A86B4" w14:textId="77777777" w:rsidR="009F7970" w:rsidRPr="000B16CA" w:rsidRDefault="009F7970" w:rsidP="00550F05">
            <w:pPr>
              <w:rPr>
                <w:rtl/>
              </w:rPr>
            </w:pPr>
          </w:p>
        </w:tc>
        <w:tc>
          <w:tcPr>
            <w:tcW w:w="3597" w:type="dxa"/>
          </w:tcPr>
          <w:p w14:paraId="23BE7A30" w14:textId="2778D45E" w:rsidR="009F7970" w:rsidRPr="000B16CA" w:rsidRDefault="009F7970" w:rsidP="00550F05">
            <w:pPr>
              <w:rPr>
                <w:rtl/>
              </w:rPr>
            </w:pPr>
            <w:r w:rsidRPr="000B16CA">
              <w:rPr>
                <w:rtl/>
              </w:rPr>
              <w:t xml:space="preserve">هل ستتكامل التكنولوجيا مع أنظمة </w:t>
            </w:r>
            <w:r w:rsidR="000E6CCF" w:rsidRPr="000B16CA">
              <w:rPr>
                <w:rtl/>
              </w:rPr>
              <w:t xml:space="preserve">الدوائر التلفزيونية المغلقة </w:t>
            </w:r>
            <w:r w:rsidRPr="000B16CA">
              <w:rPr>
                <w:rtl/>
              </w:rPr>
              <w:t>والصوت؟</w:t>
            </w:r>
          </w:p>
        </w:tc>
        <w:tc>
          <w:tcPr>
            <w:tcW w:w="3597" w:type="dxa"/>
          </w:tcPr>
          <w:p w14:paraId="5D625243" w14:textId="4996C1BD" w:rsidR="009F7970" w:rsidRPr="000B16CA" w:rsidRDefault="009F7970" w:rsidP="00550F05">
            <w:pPr>
              <w:rPr>
                <w:rtl/>
              </w:rPr>
            </w:pPr>
            <w:r w:rsidRPr="000B16CA">
              <w:rPr>
                <w:rtl/>
              </w:rPr>
              <w:t>أمثلة على التكامل</w:t>
            </w:r>
          </w:p>
        </w:tc>
      </w:tr>
      <w:tr w:rsidR="009F7970" w:rsidRPr="000B16CA" w14:paraId="69DF90C2" w14:textId="77777777" w:rsidTr="006B6AC6">
        <w:tc>
          <w:tcPr>
            <w:tcW w:w="3596" w:type="dxa"/>
            <w:vMerge w:val="restart"/>
            <w:vAlign w:val="center"/>
          </w:tcPr>
          <w:p w14:paraId="2B12A82C" w14:textId="39C52E9F" w:rsidR="009F7970" w:rsidRPr="000B16CA" w:rsidRDefault="009F7970" w:rsidP="00550F05">
            <w:pPr>
              <w:rPr>
                <w:rtl/>
              </w:rPr>
            </w:pPr>
            <w:r w:rsidRPr="000B16CA">
              <w:rPr>
                <w:rtl/>
              </w:rPr>
              <w:t>الخدمات المدارة</w:t>
            </w:r>
          </w:p>
        </w:tc>
        <w:tc>
          <w:tcPr>
            <w:tcW w:w="3597" w:type="dxa"/>
          </w:tcPr>
          <w:p w14:paraId="05CA58C9" w14:textId="194A770A" w:rsidR="009F7970" w:rsidRPr="000B16CA" w:rsidRDefault="009F7970" w:rsidP="00550F05">
            <w:pPr>
              <w:rPr>
                <w:rtl/>
              </w:rPr>
            </w:pPr>
            <w:r w:rsidRPr="000B16CA">
              <w:rPr>
                <w:rtl/>
              </w:rPr>
              <w:t xml:space="preserve">كيف ستتكامل معرفة الفني </w:t>
            </w:r>
            <w:r w:rsidR="00DE16F2" w:rsidRPr="000B16CA">
              <w:rPr>
                <w:rtl/>
              </w:rPr>
              <w:t>المختص</w:t>
            </w:r>
            <w:r w:rsidRPr="000B16CA">
              <w:rPr>
                <w:rtl/>
              </w:rPr>
              <w:t xml:space="preserve"> المحلي مع خدمات مقدم الخدمة؟</w:t>
            </w:r>
          </w:p>
        </w:tc>
        <w:tc>
          <w:tcPr>
            <w:tcW w:w="3597" w:type="dxa"/>
          </w:tcPr>
          <w:p w14:paraId="3EBCBE5B" w14:textId="18363B4E" w:rsidR="009F7970" w:rsidRPr="000B16CA" w:rsidRDefault="00DE16F2" w:rsidP="00550F05">
            <w:pPr>
              <w:rPr>
                <w:rtl/>
              </w:rPr>
            </w:pPr>
            <w:r w:rsidRPr="000B16CA">
              <w:rPr>
                <w:rtl/>
              </w:rPr>
              <w:t>اطلب</w:t>
            </w:r>
            <w:r w:rsidR="009F7970" w:rsidRPr="000B16CA">
              <w:rPr>
                <w:rtl/>
              </w:rPr>
              <w:t xml:space="preserve"> معلومات وجدول الاتصالات والمسارات المطبقة مسبقًا</w:t>
            </w:r>
          </w:p>
        </w:tc>
      </w:tr>
      <w:tr w:rsidR="009F7970" w:rsidRPr="000B16CA" w14:paraId="09FEDB0D" w14:textId="77777777" w:rsidTr="006B6AC6">
        <w:tc>
          <w:tcPr>
            <w:tcW w:w="3596" w:type="dxa"/>
            <w:vMerge/>
            <w:vAlign w:val="center"/>
          </w:tcPr>
          <w:p w14:paraId="277459BD" w14:textId="77777777" w:rsidR="009F7970" w:rsidRPr="000B16CA" w:rsidRDefault="009F7970" w:rsidP="00550F05">
            <w:pPr>
              <w:rPr>
                <w:rtl/>
              </w:rPr>
            </w:pPr>
          </w:p>
        </w:tc>
        <w:tc>
          <w:tcPr>
            <w:tcW w:w="3597" w:type="dxa"/>
          </w:tcPr>
          <w:p w14:paraId="35A365A0" w14:textId="164B83E6" w:rsidR="009F7970" w:rsidRPr="000B16CA" w:rsidRDefault="009F7970" w:rsidP="00550F05">
            <w:pPr>
              <w:rPr>
                <w:rtl/>
              </w:rPr>
            </w:pPr>
            <w:r w:rsidRPr="000B16CA">
              <w:rPr>
                <w:rtl/>
              </w:rPr>
              <w:t>ما هو توفير خدمات الاستبدال الفوري المطبق على الأشخاص ذوي الإعاقة؟</w:t>
            </w:r>
          </w:p>
        </w:tc>
        <w:tc>
          <w:tcPr>
            <w:tcW w:w="3597" w:type="dxa"/>
          </w:tcPr>
          <w:p w14:paraId="587E8D48" w14:textId="47EC12F8" w:rsidR="009F7970" w:rsidRPr="000B16CA" w:rsidRDefault="009F7970" w:rsidP="00550F05">
            <w:pPr>
              <w:rPr>
                <w:rtl/>
              </w:rPr>
            </w:pPr>
            <w:r w:rsidRPr="000B16CA">
              <w:rPr>
                <w:rtl/>
              </w:rPr>
              <w:t>تأكد من إعادة تثبيت النسخ الاحتياطية لملفات المستخدم</w:t>
            </w:r>
          </w:p>
        </w:tc>
      </w:tr>
      <w:tr w:rsidR="009F7970" w:rsidRPr="000B16CA" w14:paraId="47646BC2" w14:textId="77777777" w:rsidTr="006B6AC6">
        <w:tc>
          <w:tcPr>
            <w:tcW w:w="3596" w:type="dxa"/>
            <w:vMerge/>
            <w:vAlign w:val="center"/>
          </w:tcPr>
          <w:p w14:paraId="2F5B744B" w14:textId="77777777" w:rsidR="009F7970" w:rsidRPr="000B16CA" w:rsidRDefault="009F7970" w:rsidP="00550F05">
            <w:pPr>
              <w:rPr>
                <w:rtl/>
              </w:rPr>
            </w:pPr>
          </w:p>
        </w:tc>
        <w:tc>
          <w:tcPr>
            <w:tcW w:w="3597" w:type="dxa"/>
          </w:tcPr>
          <w:p w14:paraId="62891C83" w14:textId="336354DD" w:rsidR="009F7970" w:rsidRPr="000B16CA" w:rsidRDefault="00DE16F2" w:rsidP="00550F05">
            <w:pPr>
              <w:rPr>
                <w:rtl/>
              </w:rPr>
            </w:pPr>
            <w:r w:rsidRPr="000B16CA">
              <w:rPr>
                <w:rtl/>
              </w:rPr>
              <w:t>ما هو شرط خدمات الاستبدال الفوري المطبق على الأشخاص ذوي الإعاقة؟</w:t>
            </w:r>
          </w:p>
        </w:tc>
        <w:tc>
          <w:tcPr>
            <w:tcW w:w="3597" w:type="dxa"/>
          </w:tcPr>
          <w:p w14:paraId="4117C16E" w14:textId="36A715AC" w:rsidR="009F7970" w:rsidRPr="000B16CA" w:rsidRDefault="00DE16F2" w:rsidP="00550F05">
            <w:pPr>
              <w:rPr>
                <w:rtl/>
              </w:rPr>
            </w:pPr>
            <w:r w:rsidRPr="000B16CA">
              <w:rPr>
                <w:rtl/>
              </w:rPr>
              <w:t>تأكد من إعادة تثبيت النسخ الاحتياطية لملفات المستخدم</w:t>
            </w:r>
          </w:p>
        </w:tc>
      </w:tr>
      <w:tr w:rsidR="00DE16F2" w:rsidRPr="000B16CA" w14:paraId="63EB8EA5" w14:textId="77777777" w:rsidTr="006B6AC6">
        <w:tc>
          <w:tcPr>
            <w:tcW w:w="3596" w:type="dxa"/>
            <w:vMerge/>
            <w:vAlign w:val="center"/>
          </w:tcPr>
          <w:p w14:paraId="3040BBDF" w14:textId="77777777" w:rsidR="00DE16F2" w:rsidRPr="000B16CA" w:rsidRDefault="00DE16F2" w:rsidP="00550F05">
            <w:pPr>
              <w:rPr>
                <w:rtl/>
              </w:rPr>
            </w:pPr>
          </w:p>
        </w:tc>
        <w:tc>
          <w:tcPr>
            <w:tcW w:w="3597" w:type="dxa"/>
          </w:tcPr>
          <w:p w14:paraId="3E743161" w14:textId="5A94228E" w:rsidR="00DE16F2" w:rsidRPr="000B16CA" w:rsidRDefault="00027029" w:rsidP="00550F05">
            <w:pPr>
              <w:rPr>
                <w:rtl/>
              </w:rPr>
            </w:pPr>
            <w:r w:rsidRPr="000B16CA">
              <w:rPr>
                <w:rtl/>
              </w:rPr>
              <w:t>هل يمكن الوصول إلى الأنظمة بواسطة مستخدمي التقنيات غير القياسية؟</w:t>
            </w:r>
          </w:p>
        </w:tc>
        <w:tc>
          <w:tcPr>
            <w:tcW w:w="3597" w:type="dxa"/>
          </w:tcPr>
          <w:p w14:paraId="0A972823" w14:textId="6946C6E5" w:rsidR="00DE16F2" w:rsidRPr="000B16CA" w:rsidRDefault="00027029" w:rsidP="00550F05">
            <w:pPr>
              <w:rPr>
                <w:rtl/>
              </w:rPr>
            </w:pPr>
            <w:r w:rsidRPr="000B16CA">
              <w:rPr>
                <w:rtl/>
              </w:rPr>
              <w:t>اسأل عن تفاصيل الوصول غير القياسي المقدم في عمليات التنفيذ السابقة</w:t>
            </w:r>
          </w:p>
        </w:tc>
      </w:tr>
      <w:tr w:rsidR="00076C75" w:rsidRPr="000B16CA" w14:paraId="18211923" w14:textId="77777777" w:rsidTr="006B6AC6">
        <w:tc>
          <w:tcPr>
            <w:tcW w:w="3596" w:type="dxa"/>
            <w:vMerge/>
            <w:vAlign w:val="center"/>
          </w:tcPr>
          <w:p w14:paraId="31F168B4" w14:textId="77777777" w:rsidR="00076C75" w:rsidRPr="000B16CA" w:rsidRDefault="00076C75" w:rsidP="00550F05">
            <w:pPr>
              <w:rPr>
                <w:rtl/>
              </w:rPr>
            </w:pPr>
          </w:p>
        </w:tc>
        <w:tc>
          <w:tcPr>
            <w:tcW w:w="3597" w:type="dxa"/>
          </w:tcPr>
          <w:p w14:paraId="154A9889" w14:textId="6DE73FB9" w:rsidR="00076C75" w:rsidRPr="000B16CA" w:rsidRDefault="00076C75" w:rsidP="00550F05">
            <w:pPr>
              <w:rPr>
                <w:rtl/>
              </w:rPr>
            </w:pPr>
            <w:r w:rsidRPr="000B16CA">
              <w:rPr>
                <w:rtl/>
              </w:rPr>
              <w:t>هل سيتمكن المستخدمون من الوصول إلى ميزات لوحة التحكم؟</w:t>
            </w:r>
          </w:p>
        </w:tc>
        <w:tc>
          <w:tcPr>
            <w:tcW w:w="3597" w:type="dxa"/>
          </w:tcPr>
          <w:p w14:paraId="69CA7CC2" w14:textId="301B0FC2" w:rsidR="00076C75" w:rsidRPr="000B16CA" w:rsidRDefault="00076C75" w:rsidP="00550F05">
            <w:pPr>
              <w:rPr>
                <w:rtl/>
              </w:rPr>
            </w:pPr>
            <w:r w:rsidRPr="000B16CA">
              <w:rPr>
                <w:rtl/>
              </w:rPr>
              <w:t xml:space="preserve">اطلب التأكيد من </w:t>
            </w:r>
            <w:r w:rsidR="00BE6A38" w:rsidRPr="000B16CA">
              <w:rPr>
                <w:rtl/>
              </w:rPr>
              <w:t>المزود</w:t>
            </w:r>
          </w:p>
        </w:tc>
      </w:tr>
      <w:tr w:rsidR="009F7970" w:rsidRPr="000B16CA" w14:paraId="24CC9F4A" w14:textId="77777777" w:rsidTr="006B6AC6">
        <w:tc>
          <w:tcPr>
            <w:tcW w:w="3596" w:type="dxa"/>
            <w:vMerge/>
            <w:vAlign w:val="center"/>
          </w:tcPr>
          <w:p w14:paraId="535D2388" w14:textId="77777777" w:rsidR="009F7970" w:rsidRPr="000B16CA" w:rsidRDefault="009F7970" w:rsidP="00550F05">
            <w:pPr>
              <w:rPr>
                <w:rtl/>
              </w:rPr>
            </w:pPr>
          </w:p>
        </w:tc>
        <w:tc>
          <w:tcPr>
            <w:tcW w:w="3597" w:type="dxa"/>
          </w:tcPr>
          <w:p w14:paraId="3728EB6D" w14:textId="4E12FEC0" w:rsidR="009F7970" w:rsidRPr="000B16CA" w:rsidRDefault="009F7970" w:rsidP="00550F05">
            <w:pPr>
              <w:rPr>
                <w:rtl/>
              </w:rPr>
            </w:pPr>
            <w:r w:rsidRPr="000B16CA">
              <w:rPr>
                <w:rtl/>
              </w:rPr>
              <w:t xml:space="preserve">هل يمكن الوصول إلى ملف تعريف المستخدم لميزات </w:t>
            </w:r>
            <w:r w:rsidR="00076C75" w:rsidRPr="000B16CA">
              <w:rPr>
                <w:rtl/>
              </w:rPr>
              <w:t>النفاذ</w:t>
            </w:r>
            <w:r w:rsidRPr="000B16CA">
              <w:rPr>
                <w:rtl/>
              </w:rPr>
              <w:t xml:space="preserve"> عند تسجيل الدخول في أي وقت وفي أي مكان؟</w:t>
            </w:r>
          </w:p>
        </w:tc>
        <w:tc>
          <w:tcPr>
            <w:tcW w:w="3597" w:type="dxa"/>
          </w:tcPr>
          <w:p w14:paraId="37DC9854" w14:textId="794E9335" w:rsidR="009F7970" w:rsidRPr="000B16CA" w:rsidRDefault="009F7970" w:rsidP="00550F05">
            <w:pPr>
              <w:rPr>
                <w:rtl/>
              </w:rPr>
            </w:pPr>
            <w:r w:rsidRPr="000B16CA">
              <w:rPr>
                <w:rtl/>
              </w:rPr>
              <w:t xml:space="preserve">اطلب تفاصيل عن كيفية </w:t>
            </w:r>
            <w:r w:rsidR="00076C75" w:rsidRPr="000B16CA">
              <w:rPr>
                <w:rtl/>
              </w:rPr>
              <w:t>تقديم</w:t>
            </w:r>
            <w:r w:rsidRPr="000B16CA">
              <w:rPr>
                <w:rtl/>
              </w:rPr>
              <w:t xml:space="preserve"> ذلك</w:t>
            </w:r>
          </w:p>
        </w:tc>
      </w:tr>
      <w:tr w:rsidR="009F7970" w:rsidRPr="000B16CA" w14:paraId="4F8AB9C1" w14:textId="77777777" w:rsidTr="006B6AC6">
        <w:tc>
          <w:tcPr>
            <w:tcW w:w="3596" w:type="dxa"/>
            <w:vMerge/>
            <w:vAlign w:val="center"/>
          </w:tcPr>
          <w:p w14:paraId="5F69C1B8" w14:textId="77777777" w:rsidR="009F7970" w:rsidRPr="000B16CA" w:rsidRDefault="009F7970" w:rsidP="00550F05">
            <w:pPr>
              <w:rPr>
                <w:rtl/>
              </w:rPr>
            </w:pPr>
          </w:p>
        </w:tc>
        <w:tc>
          <w:tcPr>
            <w:tcW w:w="3597" w:type="dxa"/>
          </w:tcPr>
          <w:p w14:paraId="7739A58E" w14:textId="3F4E7EE3" w:rsidR="009F7970" w:rsidRPr="000B16CA" w:rsidRDefault="009F7970" w:rsidP="00550F05">
            <w:pPr>
              <w:rPr>
                <w:rtl/>
              </w:rPr>
            </w:pPr>
            <w:r w:rsidRPr="000B16CA">
              <w:rPr>
                <w:rtl/>
              </w:rPr>
              <w:t xml:space="preserve">ما هي الجداول الزمنية </w:t>
            </w:r>
            <w:r w:rsidR="00076C75" w:rsidRPr="000B16CA">
              <w:rPr>
                <w:rtl/>
              </w:rPr>
              <w:t>والتوابع</w:t>
            </w:r>
            <w:r w:rsidRPr="000B16CA">
              <w:rPr>
                <w:rtl/>
              </w:rPr>
              <w:t xml:space="preserve"> ذات الصلة للموافقة على تقنيات الوصول وتركيبها؟</w:t>
            </w:r>
          </w:p>
        </w:tc>
        <w:tc>
          <w:tcPr>
            <w:tcW w:w="3597" w:type="dxa"/>
          </w:tcPr>
          <w:p w14:paraId="79912022" w14:textId="245E8E1E" w:rsidR="009F7970" w:rsidRPr="000B16CA" w:rsidRDefault="00076C75" w:rsidP="00550F05">
            <w:pPr>
              <w:rPr>
                <w:rtl/>
              </w:rPr>
            </w:pPr>
            <w:r w:rsidRPr="000B16CA">
              <w:rPr>
                <w:rtl/>
              </w:rPr>
              <w:t>ينبغي</w:t>
            </w:r>
            <w:r w:rsidR="009F7970" w:rsidRPr="000B16CA">
              <w:rPr>
                <w:rtl/>
              </w:rPr>
              <w:t xml:space="preserve"> رفض الفترات التي تزيد عن 10 أيام</w:t>
            </w:r>
          </w:p>
        </w:tc>
      </w:tr>
      <w:tr w:rsidR="009F7970" w:rsidRPr="000B16CA" w14:paraId="33F0645E" w14:textId="77777777" w:rsidTr="006B6AC6">
        <w:tc>
          <w:tcPr>
            <w:tcW w:w="3596" w:type="dxa"/>
            <w:vMerge w:val="restart"/>
            <w:vAlign w:val="center"/>
          </w:tcPr>
          <w:p w14:paraId="61064B39" w14:textId="0B41A7C9" w:rsidR="009F7970" w:rsidRPr="000B16CA" w:rsidRDefault="009F7970" w:rsidP="00550F05">
            <w:pPr>
              <w:rPr>
                <w:rtl/>
              </w:rPr>
            </w:pPr>
            <w:r w:rsidRPr="000B16CA">
              <w:rPr>
                <w:rtl/>
              </w:rPr>
              <w:lastRenderedPageBreak/>
              <w:t>نظام التشغيل</w:t>
            </w:r>
          </w:p>
        </w:tc>
        <w:tc>
          <w:tcPr>
            <w:tcW w:w="3597" w:type="dxa"/>
          </w:tcPr>
          <w:p w14:paraId="4980B23B" w14:textId="7BA02B52" w:rsidR="009F7970" w:rsidRPr="000B16CA" w:rsidRDefault="009F7970" w:rsidP="00550F05">
            <w:pPr>
              <w:rPr>
                <w:rtl/>
              </w:rPr>
            </w:pPr>
            <w:r w:rsidRPr="000B16CA">
              <w:rPr>
                <w:rtl/>
              </w:rPr>
              <w:t xml:space="preserve">ما هي خيارات </w:t>
            </w:r>
            <w:r w:rsidR="00076C75" w:rsidRPr="000B16CA">
              <w:rPr>
                <w:rtl/>
              </w:rPr>
              <w:t>النفاذ</w:t>
            </w:r>
            <w:r w:rsidRPr="000B16CA">
              <w:rPr>
                <w:rtl/>
              </w:rPr>
              <w:t xml:space="preserve"> المتوفرة في نظام التشغيل؟</w:t>
            </w:r>
          </w:p>
        </w:tc>
        <w:tc>
          <w:tcPr>
            <w:tcW w:w="3597" w:type="dxa"/>
          </w:tcPr>
          <w:p w14:paraId="69426A2E" w14:textId="2CFC99BB" w:rsidR="009F7970" w:rsidRPr="000B16CA" w:rsidRDefault="00076C75" w:rsidP="00550F05">
            <w:pPr>
              <w:rPr>
                <w:rtl/>
              </w:rPr>
            </w:pPr>
            <w:r w:rsidRPr="000B16CA">
              <w:rPr>
                <w:rtl/>
              </w:rPr>
              <w:t>اطلب ال</w:t>
            </w:r>
            <w:r w:rsidR="009F7970" w:rsidRPr="000B16CA">
              <w:rPr>
                <w:rtl/>
              </w:rPr>
              <w:t xml:space="preserve">تأكيد من </w:t>
            </w:r>
            <w:r w:rsidRPr="000B16CA">
              <w:rPr>
                <w:rtl/>
              </w:rPr>
              <w:t>المزود</w:t>
            </w:r>
            <w:r w:rsidR="009F7970" w:rsidRPr="000B16CA">
              <w:rPr>
                <w:rtl/>
              </w:rPr>
              <w:t xml:space="preserve"> - استخدم التنفيذ </w:t>
            </w:r>
            <w:r w:rsidR="001B1409" w:rsidRPr="000B16CA">
              <w:rPr>
                <w:rtl/>
              </w:rPr>
              <w:t xml:space="preserve">غير النمطي </w:t>
            </w:r>
            <w:r w:rsidR="009F7970" w:rsidRPr="000B16CA">
              <w:rPr>
                <w:rtl/>
              </w:rPr>
              <w:t>لنظام التشغيل</w:t>
            </w:r>
            <w:r w:rsidR="00A01005" w:rsidRPr="000B16CA">
              <w:rPr>
                <w:rtl/>
              </w:rPr>
              <w:t xml:space="preserve"> مايكروسوفت ويندوز </w:t>
            </w:r>
            <w:r w:rsidR="009F7970" w:rsidRPr="000B16CA">
              <w:rPr>
                <w:rtl/>
              </w:rPr>
              <w:t>كمعيار</w:t>
            </w:r>
          </w:p>
        </w:tc>
      </w:tr>
      <w:tr w:rsidR="009F7970" w:rsidRPr="000B16CA" w14:paraId="4F0A65D4" w14:textId="77777777" w:rsidTr="006B6AC6">
        <w:tc>
          <w:tcPr>
            <w:tcW w:w="3596" w:type="dxa"/>
            <w:vMerge/>
            <w:vAlign w:val="center"/>
          </w:tcPr>
          <w:p w14:paraId="71D4C8F4" w14:textId="77777777" w:rsidR="009F7970" w:rsidRPr="000B16CA" w:rsidRDefault="009F7970" w:rsidP="00550F05">
            <w:pPr>
              <w:rPr>
                <w:rtl/>
              </w:rPr>
            </w:pPr>
          </w:p>
        </w:tc>
        <w:tc>
          <w:tcPr>
            <w:tcW w:w="3597" w:type="dxa"/>
          </w:tcPr>
          <w:p w14:paraId="0B2E2344" w14:textId="6CC8AD0D" w:rsidR="009F7970" w:rsidRPr="000B16CA" w:rsidRDefault="009F7970" w:rsidP="00550F05">
            <w:pPr>
              <w:rPr>
                <w:rtl/>
              </w:rPr>
            </w:pPr>
            <w:r w:rsidRPr="000B16CA">
              <w:rPr>
                <w:rtl/>
              </w:rPr>
              <w:t xml:space="preserve">ما هو برنامج </w:t>
            </w:r>
            <w:r w:rsidR="00A01005" w:rsidRPr="000B16CA">
              <w:rPr>
                <w:rtl/>
              </w:rPr>
              <w:t xml:space="preserve">الوصول المتاح التابع </w:t>
            </w:r>
            <w:r w:rsidRPr="000B16CA">
              <w:rPr>
                <w:rtl/>
              </w:rPr>
              <w:t>لطرف ثالث؟</w:t>
            </w:r>
          </w:p>
        </w:tc>
        <w:tc>
          <w:tcPr>
            <w:tcW w:w="3597" w:type="dxa"/>
          </w:tcPr>
          <w:p w14:paraId="040BAD77" w14:textId="575E80EE" w:rsidR="009F7970" w:rsidRPr="000B16CA" w:rsidRDefault="009F7970" w:rsidP="00550F05">
            <w:pPr>
              <w:rPr>
                <w:rtl/>
              </w:rPr>
            </w:pPr>
            <w:r w:rsidRPr="000B16CA">
              <w:rPr>
                <w:rtl/>
              </w:rPr>
              <w:t xml:space="preserve">قائمة الطلبات لمجموعة </w:t>
            </w:r>
            <w:r w:rsidR="005F040D" w:rsidRPr="000B16CA">
              <w:rPr>
                <w:rtl/>
              </w:rPr>
              <w:t xml:space="preserve">من </w:t>
            </w:r>
            <w:r w:rsidRPr="000B16CA">
              <w:rPr>
                <w:rtl/>
              </w:rPr>
              <w:t>الاحتياجات</w:t>
            </w:r>
          </w:p>
        </w:tc>
      </w:tr>
      <w:tr w:rsidR="009F7970" w:rsidRPr="000B16CA" w14:paraId="1728BB06" w14:textId="77777777" w:rsidTr="006B6AC6">
        <w:tc>
          <w:tcPr>
            <w:tcW w:w="3596" w:type="dxa"/>
            <w:vMerge/>
            <w:vAlign w:val="center"/>
          </w:tcPr>
          <w:p w14:paraId="75246367" w14:textId="77777777" w:rsidR="009F7970" w:rsidRPr="000B16CA" w:rsidRDefault="009F7970" w:rsidP="00550F05">
            <w:pPr>
              <w:rPr>
                <w:rtl/>
              </w:rPr>
            </w:pPr>
          </w:p>
        </w:tc>
        <w:tc>
          <w:tcPr>
            <w:tcW w:w="3597" w:type="dxa"/>
          </w:tcPr>
          <w:p w14:paraId="10066653" w14:textId="6ABF85F2" w:rsidR="009F7970" w:rsidRPr="000B16CA" w:rsidRDefault="009F7970" w:rsidP="00550F05">
            <w:pPr>
              <w:rPr>
                <w:rtl/>
              </w:rPr>
            </w:pPr>
            <w:r w:rsidRPr="000B16CA">
              <w:rPr>
                <w:rtl/>
              </w:rPr>
              <w:t>كيف سيسجل المستخدمون الذين لا يستخدمون لوحة المفاتيح أو غير المتعلمين الدخول إلى النظام؟</w:t>
            </w:r>
          </w:p>
        </w:tc>
        <w:tc>
          <w:tcPr>
            <w:tcW w:w="3597" w:type="dxa"/>
          </w:tcPr>
          <w:p w14:paraId="60903406" w14:textId="4B333553" w:rsidR="009F7970" w:rsidRPr="000B16CA" w:rsidRDefault="009F7970" w:rsidP="00550F05">
            <w:pPr>
              <w:rPr>
                <w:rtl/>
              </w:rPr>
            </w:pPr>
            <w:r w:rsidRPr="000B16CA">
              <w:rPr>
                <w:rtl/>
              </w:rPr>
              <w:t xml:space="preserve">ابحث عن وصول بديل لتسجيل الدخول إلى الحسابات بما في ذلك التعرف على بصمات الأصابع ولوحة المفاتيح </w:t>
            </w:r>
            <w:r w:rsidR="0043123B" w:rsidRPr="000B16CA">
              <w:rPr>
                <w:rtl/>
              </w:rPr>
              <w:t>الظاهرة على</w:t>
            </w:r>
            <w:r w:rsidRPr="000B16CA">
              <w:rPr>
                <w:rtl/>
              </w:rPr>
              <w:t xml:space="preserve"> الشاشة</w:t>
            </w:r>
          </w:p>
        </w:tc>
      </w:tr>
      <w:tr w:rsidR="00AB2072" w:rsidRPr="000B16CA" w14:paraId="16F182BD" w14:textId="77777777" w:rsidTr="006B6AC6">
        <w:tc>
          <w:tcPr>
            <w:tcW w:w="3596" w:type="dxa"/>
            <w:vAlign w:val="center"/>
          </w:tcPr>
          <w:p w14:paraId="688B0CC5" w14:textId="4B194B2C" w:rsidR="00AB2072" w:rsidRPr="000B16CA" w:rsidRDefault="00AB2072" w:rsidP="00550F05">
            <w:pPr>
              <w:rPr>
                <w:rtl/>
              </w:rPr>
            </w:pPr>
            <w:r w:rsidRPr="000B16CA">
              <w:rPr>
                <w:rtl/>
              </w:rPr>
              <w:t>التطبيقات</w:t>
            </w:r>
          </w:p>
        </w:tc>
        <w:tc>
          <w:tcPr>
            <w:tcW w:w="3597" w:type="dxa"/>
          </w:tcPr>
          <w:p w14:paraId="3975DB7A" w14:textId="5D2480C6" w:rsidR="00AB2072" w:rsidRPr="000B16CA" w:rsidRDefault="00362AC9" w:rsidP="00550F05">
            <w:pPr>
              <w:rPr>
                <w:rtl/>
              </w:rPr>
            </w:pPr>
            <w:r w:rsidRPr="000B16CA">
              <w:rPr>
                <w:rtl/>
              </w:rPr>
              <w:t xml:space="preserve">ما </w:t>
            </w:r>
            <w:r w:rsidR="0024251B" w:rsidRPr="000B16CA">
              <w:rPr>
                <w:rtl/>
              </w:rPr>
              <w:t xml:space="preserve">هو </w:t>
            </w:r>
            <w:r w:rsidRPr="000B16CA">
              <w:rPr>
                <w:rtl/>
              </w:rPr>
              <w:t>نطاق التطبيقات التي سيتم تشغيلها على النظام وهل ستعمل هذه الخيارات مع التقنيات المساعدة؟</w:t>
            </w:r>
          </w:p>
        </w:tc>
        <w:tc>
          <w:tcPr>
            <w:tcW w:w="3597" w:type="dxa"/>
          </w:tcPr>
          <w:p w14:paraId="79719F19" w14:textId="52F53991" w:rsidR="00AB2072" w:rsidRPr="000B16CA" w:rsidRDefault="00362AC9" w:rsidP="00550F05">
            <w:pPr>
              <w:rPr>
                <w:rtl/>
              </w:rPr>
            </w:pPr>
            <w:r w:rsidRPr="000B16CA">
              <w:rPr>
                <w:rtl/>
              </w:rPr>
              <w:t xml:space="preserve">اطلب قائمة الإرث من فريق تكنولوجيا المعلومات </w:t>
            </w:r>
            <w:r w:rsidR="0024251B" w:rsidRPr="000B16CA">
              <w:rPr>
                <w:rtl/>
              </w:rPr>
              <w:t>وطابقها</w:t>
            </w:r>
            <w:r w:rsidRPr="000B16CA">
              <w:rPr>
                <w:rtl/>
              </w:rPr>
              <w:t xml:space="preserve"> مع تلك المقدمة من </w:t>
            </w:r>
            <w:r w:rsidR="00076C75" w:rsidRPr="000B16CA">
              <w:rPr>
                <w:rtl/>
              </w:rPr>
              <w:t>المزود</w:t>
            </w:r>
          </w:p>
        </w:tc>
      </w:tr>
      <w:tr w:rsidR="009F7970" w:rsidRPr="000B16CA" w14:paraId="17B8260B" w14:textId="77777777" w:rsidTr="006B6AC6">
        <w:tc>
          <w:tcPr>
            <w:tcW w:w="3596" w:type="dxa"/>
            <w:vMerge w:val="restart"/>
            <w:vAlign w:val="center"/>
          </w:tcPr>
          <w:p w14:paraId="2F7C2F0E" w14:textId="06A476B6" w:rsidR="009F7970" w:rsidRPr="000B16CA" w:rsidRDefault="009F7970" w:rsidP="00550F05">
            <w:pPr>
              <w:rPr>
                <w:rtl/>
              </w:rPr>
            </w:pPr>
            <w:r w:rsidRPr="000B16CA">
              <w:rPr>
                <w:rtl/>
              </w:rPr>
              <w:t xml:space="preserve">الإنترنت أو </w:t>
            </w:r>
            <w:r w:rsidR="009D568A" w:rsidRPr="000B16CA">
              <w:rPr>
                <w:rtl/>
              </w:rPr>
              <w:t>النظام الأساسي ل</w:t>
            </w:r>
            <w:r w:rsidRPr="000B16CA">
              <w:rPr>
                <w:rtl/>
              </w:rPr>
              <w:t>لتعلم</w:t>
            </w:r>
          </w:p>
        </w:tc>
        <w:tc>
          <w:tcPr>
            <w:tcW w:w="3597" w:type="dxa"/>
          </w:tcPr>
          <w:p w14:paraId="4A25F1FE" w14:textId="00968BEE" w:rsidR="009F7970" w:rsidRPr="000B16CA" w:rsidRDefault="009F7970" w:rsidP="00550F05">
            <w:pPr>
              <w:rPr>
                <w:rtl/>
              </w:rPr>
            </w:pPr>
            <w:r w:rsidRPr="000B16CA">
              <w:rPr>
                <w:rtl/>
              </w:rPr>
              <w:t>هل س</w:t>
            </w:r>
            <w:r w:rsidR="00726900" w:rsidRPr="000B16CA">
              <w:rPr>
                <w:rtl/>
              </w:rPr>
              <w:t xml:space="preserve">يمتثل النظام الأساسي </w:t>
            </w:r>
            <w:r w:rsidRPr="000B16CA">
              <w:rPr>
                <w:rtl/>
              </w:rPr>
              <w:t xml:space="preserve">لمعايير </w:t>
            </w:r>
            <w:r w:rsidR="0079321B" w:rsidRPr="000B16CA">
              <w:rPr>
                <w:rtl/>
              </w:rPr>
              <w:t>النفاذ</w:t>
            </w:r>
            <w:r w:rsidRPr="000B16CA">
              <w:rPr>
                <w:rtl/>
              </w:rPr>
              <w:t>؟</w:t>
            </w:r>
          </w:p>
        </w:tc>
        <w:tc>
          <w:tcPr>
            <w:tcW w:w="3597" w:type="dxa"/>
          </w:tcPr>
          <w:p w14:paraId="2CC1892C" w14:textId="70C9A026" w:rsidR="009F7970" w:rsidRPr="000B16CA" w:rsidRDefault="009F7970" w:rsidP="00550F05">
            <w:pPr>
              <w:rPr>
                <w:rtl/>
              </w:rPr>
            </w:pPr>
            <w:r w:rsidRPr="000B16CA">
              <w:rPr>
                <w:rtl/>
              </w:rPr>
              <w:t>استخدم معايير</w:t>
            </w:r>
            <w:r w:rsidR="0079321B" w:rsidRPr="000B16CA">
              <w:rPr>
                <w:rtl/>
              </w:rPr>
              <w:t xml:space="preserve"> رابطة الشبكة العالمية </w:t>
            </w:r>
            <w:r w:rsidRPr="000B16CA">
              <w:rPr>
                <w:rtl/>
              </w:rPr>
              <w:t xml:space="preserve">كنقطة انطلاق </w:t>
            </w:r>
            <w:r w:rsidR="0079321B" w:rsidRPr="000B16CA">
              <w:rPr>
                <w:rtl/>
              </w:rPr>
              <w:t>–</w:t>
            </w:r>
            <w:r w:rsidRPr="000B16CA">
              <w:rPr>
                <w:rtl/>
              </w:rPr>
              <w:t xml:space="preserve"> مع تأكيد الاختبارات اليدوية</w:t>
            </w:r>
          </w:p>
        </w:tc>
      </w:tr>
      <w:tr w:rsidR="009F7970" w:rsidRPr="000B16CA" w14:paraId="4C2B3DD6" w14:textId="77777777" w:rsidTr="006B6AC6">
        <w:tc>
          <w:tcPr>
            <w:tcW w:w="3596" w:type="dxa"/>
            <w:vMerge/>
            <w:vAlign w:val="center"/>
          </w:tcPr>
          <w:p w14:paraId="2BB86809" w14:textId="77777777" w:rsidR="009F7970" w:rsidRPr="000B16CA" w:rsidRDefault="009F7970" w:rsidP="00550F05">
            <w:pPr>
              <w:rPr>
                <w:rtl/>
              </w:rPr>
            </w:pPr>
          </w:p>
        </w:tc>
        <w:tc>
          <w:tcPr>
            <w:tcW w:w="3597" w:type="dxa"/>
          </w:tcPr>
          <w:p w14:paraId="5C7BEC0C" w14:textId="17C4928E" w:rsidR="009F7970" w:rsidRPr="000B16CA" w:rsidRDefault="009F7970" w:rsidP="00550F05">
            <w:pPr>
              <w:rPr>
                <w:rtl/>
              </w:rPr>
            </w:pPr>
            <w:r w:rsidRPr="000B16CA">
              <w:rPr>
                <w:rtl/>
              </w:rPr>
              <w:t xml:space="preserve">كيف ستتم إدارة أي محتوى مجمع </w:t>
            </w:r>
            <w:r w:rsidR="00FC12EE" w:rsidRPr="000B16CA">
              <w:rPr>
                <w:rtl/>
              </w:rPr>
              <w:t>تم إنشاؤه</w:t>
            </w:r>
            <w:r w:rsidRPr="000B16CA">
              <w:rPr>
                <w:rtl/>
              </w:rPr>
              <w:t xml:space="preserve"> للنظام الأساسي </w:t>
            </w:r>
            <w:r w:rsidR="00FC12EE" w:rsidRPr="000B16CA">
              <w:rPr>
                <w:rtl/>
              </w:rPr>
              <w:t>–</w:t>
            </w:r>
            <w:r w:rsidRPr="000B16CA">
              <w:rPr>
                <w:rtl/>
              </w:rPr>
              <w:t xml:space="preserve"> كيف سيتم ضمان </w:t>
            </w:r>
            <w:r w:rsidR="00FC12EE" w:rsidRPr="000B16CA">
              <w:rPr>
                <w:rtl/>
              </w:rPr>
              <w:t xml:space="preserve">قابلية النفاذ </w:t>
            </w:r>
            <w:r w:rsidRPr="000B16CA">
              <w:rPr>
                <w:rtl/>
              </w:rPr>
              <w:t>إلى المحتوى؟</w:t>
            </w:r>
          </w:p>
        </w:tc>
        <w:tc>
          <w:tcPr>
            <w:tcW w:w="3597" w:type="dxa"/>
          </w:tcPr>
          <w:p w14:paraId="191B6CD7" w14:textId="289DD120" w:rsidR="009F7970" w:rsidRPr="000B16CA" w:rsidRDefault="009F7970" w:rsidP="00550F05">
            <w:pPr>
              <w:rPr>
                <w:rtl/>
              </w:rPr>
            </w:pPr>
            <w:r w:rsidRPr="000B16CA">
              <w:rPr>
                <w:rtl/>
              </w:rPr>
              <w:t xml:space="preserve">حدد كيف سيتم دعم الموظفين وأي عناصر </w:t>
            </w:r>
            <w:r w:rsidR="00FC12EE" w:rsidRPr="000B16CA">
              <w:rPr>
                <w:rtl/>
              </w:rPr>
              <w:t>قابلية نفاذ</w:t>
            </w:r>
            <w:r w:rsidRPr="000B16CA">
              <w:rPr>
                <w:rtl/>
              </w:rPr>
              <w:t xml:space="preserve"> يمكن اختبارها تلقائيًا في عملية الإنشاء</w:t>
            </w:r>
          </w:p>
        </w:tc>
      </w:tr>
      <w:tr w:rsidR="009F7970" w:rsidRPr="000B16CA" w14:paraId="0B4239B4" w14:textId="77777777" w:rsidTr="006B6AC6">
        <w:tc>
          <w:tcPr>
            <w:tcW w:w="3596" w:type="dxa"/>
            <w:vMerge/>
            <w:vAlign w:val="center"/>
          </w:tcPr>
          <w:p w14:paraId="0DD5EE57" w14:textId="77777777" w:rsidR="009F7970" w:rsidRPr="000B16CA" w:rsidRDefault="009F7970" w:rsidP="00550F05">
            <w:pPr>
              <w:rPr>
                <w:rtl/>
              </w:rPr>
            </w:pPr>
          </w:p>
        </w:tc>
        <w:tc>
          <w:tcPr>
            <w:tcW w:w="3597" w:type="dxa"/>
          </w:tcPr>
          <w:p w14:paraId="63252525" w14:textId="1BD3A4A9" w:rsidR="009F7970" w:rsidRPr="000B16CA" w:rsidRDefault="009F7970" w:rsidP="00550F05">
            <w:pPr>
              <w:rPr>
                <w:rtl/>
              </w:rPr>
            </w:pPr>
            <w:r w:rsidRPr="000B16CA">
              <w:rPr>
                <w:rtl/>
              </w:rPr>
              <w:t xml:space="preserve">هل يمكن </w:t>
            </w:r>
            <w:r w:rsidR="00FC12EE" w:rsidRPr="000B16CA">
              <w:rPr>
                <w:rtl/>
              </w:rPr>
              <w:t>النفاذ</w:t>
            </w:r>
            <w:r w:rsidRPr="000B16CA">
              <w:rPr>
                <w:rtl/>
              </w:rPr>
              <w:t xml:space="preserve"> إليها من قبل مستخدمي التقنيات غير القياسية؟</w:t>
            </w:r>
          </w:p>
        </w:tc>
        <w:tc>
          <w:tcPr>
            <w:tcW w:w="3597" w:type="dxa"/>
          </w:tcPr>
          <w:p w14:paraId="230ED65C" w14:textId="455A862E" w:rsidR="009F7970" w:rsidRPr="000B16CA" w:rsidRDefault="009F7970" w:rsidP="00550F05">
            <w:pPr>
              <w:rPr>
                <w:rtl/>
              </w:rPr>
            </w:pPr>
            <w:r w:rsidRPr="000B16CA">
              <w:rPr>
                <w:rtl/>
              </w:rPr>
              <w:t>انظر الخدمات المدارة</w:t>
            </w:r>
          </w:p>
        </w:tc>
      </w:tr>
      <w:tr w:rsidR="009F7970" w:rsidRPr="000B16CA" w14:paraId="679C235E" w14:textId="77777777" w:rsidTr="006B6AC6">
        <w:tc>
          <w:tcPr>
            <w:tcW w:w="3596" w:type="dxa"/>
            <w:vMerge/>
            <w:vAlign w:val="center"/>
          </w:tcPr>
          <w:p w14:paraId="55A87C99" w14:textId="77777777" w:rsidR="009F7970" w:rsidRPr="000B16CA" w:rsidRDefault="009F7970" w:rsidP="00550F05">
            <w:pPr>
              <w:rPr>
                <w:rtl/>
              </w:rPr>
            </w:pPr>
          </w:p>
        </w:tc>
        <w:tc>
          <w:tcPr>
            <w:tcW w:w="3597" w:type="dxa"/>
          </w:tcPr>
          <w:p w14:paraId="3BC0E781" w14:textId="3F5E5299" w:rsidR="009F7970" w:rsidRPr="000B16CA" w:rsidRDefault="009F7970" w:rsidP="00550F05">
            <w:pPr>
              <w:rPr>
                <w:rtl/>
              </w:rPr>
            </w:pPr>
            <w:r w:rsidRPr="000B16CA">
              <w:rPr>
                <w:rtl/>
              </w:rPr>
              <w:t>هل ترخيص الشبكة للتقنيات المساعدة مناسب؟</w:t>
            </w:r>
          </w:p>
        </w:tc>
        <w:tc>
          <w:tcPr>
            <w:tcW w:w="3597" w:type="dxa"/>
          </w:tcPr>
          <w:p w14:paraId="727E053E" w14:textId="3BE0DE78" w:rsidR="009F7970" w:rsidRPr="000B16CA" w:rsidRDefault="00FC12EE" w:rsidP="00550F05">
            <w:pPr>
              <w:rPr>
                <w:rtl/>
              </w:rPr>
            </w:pPr>
            <w:r w:rsidRPr="000B16CA">
              <w:rPr>
                <w:rtl/>
              </w:rPr>
              <w:t>ا</w:t>
            </w:r>
            <w:r w:rsidR="009F7970" w:rsidRPr="000B16CA">
              <w:rPr>
                <w:rtl/>
              </w:rPr>
              <w:t xml:space="preserve">طلب </w:t>
            </w:r>
            <w:r w:rsidRPr="000B16CA">
              <w:rPr>
                <w:rtl/>
              </w:rPr>
              <w:t>التسعير</w:t>
            </w:r>
            <w:r w:rsidR="009F7970" w:rsidRPr="000B16CA">
              <w:rPr>
                <w:rtl/>
              </w:rPr>
              <w:t xml:space="preserve"> وتكاليف الدعم</w:t>
            </w:r>
          </w:p>
        </w:tc>
      </w:tr>
      <w:tr w:rsidR="009F7970" w:rsidRPr="000B16CA" w14:paraId="10A35FD9" w14:textId="77777777" w:rsidTr="006B6AC6">
        <w:tc>
          <w:tcPr>
            <w:tcW w:w="3596" w:type="dxa"/>
            <w:vMerge/>
            <w:vAlign w:val="center"/>
          </w:tcPr>
          <w:p w14:paraId="7190E763" w14:textId="77777777" w:rsidR="009F7970" w:rsidRPr="000B16CA" w:rsidRDefault="009F7970" w:rsidP="00550F05">
            <w:pPr>
              <w:rPr>
                <w:rtl/>
              </w:rPr>
            </w:pPr>
          </w:p>
        </w:tc>
        <w:tc>
          <w:tcPr>
            <w:tcW w:w="3597" w:type="dxa"/>
          </w:tcPr>
          <w:p w14:paraId="5F09B806" w14:textId="30AC37BD" w:rsidR="009F7970" w:rsidRPr="000B16CA" w:rsidRDefault="009F7970" w:rsidP="00550F05">
            <w:pPr>
              <w:rPr>
                <w:rtl/>
              </w:rPr>
            </w:pPr>
            <w:r w:rsidRPr="000B16CA">
              <w:rPr>
                <w:rtl/>
              </w:rPr>
              <w:t>كيف سيتم الحفاظ على التقنيات المساعدة بما يتماشى مع ترقيات نظام التشغيل والتطبيقات؟</w:t>
            </w:r>
          </w:p>
        </w:tc>
        <w:tc>
          <w:tcPr>
            <w:tcW w:w="3597" w:type="dxa"/>
          </w:tcPr>
          <w:p w14:paraId="12E5B026" w14:textId="74954054" w:rsidR="009F7970" w:rsidRPr="000B16CA" w:rsidRDefault="009F7970" w:rsidP="00550F05">
            <w:pPr>
              <w:rPr>
                <w:rtl/>
              </w:rPr>
            </w:pPr>
            <w:r w:rsidRPr="000B16CA">
              <w:rPr>
                <w:rtl/>
              </w:rPr>
              <w:t xml:space="preserve">ما هي المعرفة </w:t>
            </w:r>
            <w:r w:rsidR="00FC12EE" w:rsidRPr="000B16CA">
              <w:rPr>
                <w:rtl/>
              </w:rPr>
              <w:t>التخصصية التي</w:t>
            </w:r>
            <w:r w:rsidRPr="000B16CA">
              <w:rPr>
                <w:rtl/>
              </w:rPr>
              <w:t xml:space="preserve"> ستكون متاحة</w:t>
            </w:r>
          </w:p>
        </w:tc>
      </w:tr>
      <w:tr w:rsidR="009F7970" w:rsidRPr="000B16CA" w14:paraId="393E79E5" w14:textId="77777777" w:rsidTr="006B6AC6">
        <w:tc>
          <w:tcPr>
            <w:tcW w:w="3596" w:type="dxa"/>
            <w:vMerge/>
            <w:vAlign w:val="center"/>
          </w:tcPr>
          <w:p w14:paraId="3DA46778" w14:textId="77777777" w:rsidR="009F7970" w:rsidRPr="000B16CA" w:rsidRDefault="009F7970" w:rsidP="00550F05">
            <w:pPr>
              <w:rPr>
                <w:rtl/>
              </w:rPr>
            </w:pPr>
          </w:p>
        </w:tc>
        <w:tc>
          <w:tcPr>
            <w:tcW w:w="3597" w:type="dxa"/>
          </w:tcPr>
          <w:p w14:paraId="67224D8B" w14:textId="62E72DB3" w:rsidR="009F7970" w:rsidRPr="000B16CA" w:rsidRDefault="009F7970" w:rsidP="00550F05">
            <w:pPr>
              <w:rPr>
                <w:rtl/>
              </w:rPr>
            </w:pPr>
            <w:r w:rsidRPr="000B16CA">
              <w:rPr>
                <w:rtl/>
              </w:rPr>
              <w:t xml:space="preserve">هل </w:t>
            </w:r>
            <w:r w:rsidR="00FC12EE" w:rsidRPr="000B16CA">
              <w:rPr>
                <w:rtl/>
              </w:rPr>
              <w:t>برامج تشغيل ا</w:t>
            </w:r>
            <w:r w:rsidRPr="000B16CA">
              <w:rPr>
                <w:rtl/>
              </w:rPr>
              <w:t>لتقنيات المساعدة محملة مسبقًا على النظام؟</w:t>
            </w:r>
          </w:p>
        </w:tc>
        <w:tc>
          <w:tcPr>
            <w:tcW w:w="3597" w:type="dxa"/>
          </w:tcPr>
          <w:p w14:paraId="2A05BD5E" w14:textId="2443257C" w:rsidR="009F7970" w:rsidRPr="000B16CA" w:rsidRDefault="00FC12EE" w:rsidP="00550F05">
            <w:pPr>
              <w:rPr>
                <w:rtl/>
              </w:rPr>
            </w:pPr>
            <w:r w:rsidRPr="000B16CA">
              <w:rPr>
                <w:rtl/>
              </w:rPr>
              <w:t>اطلب التأكيد من قائمة التشغيل المعتمدة</w:t>
            </w:r>
          </w:p>
        </w:tc>
      </w:tr>
      <w:tr w:rsidR="009F7970" w:rsidRPr="000B16CA" w14:paraId="19839901" w14:textId="77777777" w:rsidTr="006B6AC6">
        <w:tc>
          <w:tcPr>
            <w:tcW w:w="3596" w:type="dxa"/>
            <w:vMerge w:val="restart"/>
            <w:vAlign w:val="center"/>
          </w:tcPr>
          <w:p w14:paraId="6782E80E" w14:textId="45FBE4CB" w:rsidR="009F7970" w:rsidRPr="000B16CA" w:rsidRDefault="009F7970" w:rsidP="00550F05">
            <w:pPr>
              <w:rPr>
                <w:rtl/>
              </w:rPr>
            </w:pPr>
            <w:r w:rsidRPr="000B16CA">
              <w:rPr>
                <w:rtl/>
              </w:rPr>
              <w:t>تصميم المباني والأثاث</w:t>
            </w:r>
          </w:p>
        </w:tc>
        <w:tc>
          <w:tcPr>
            <w:tcW w:w="3597" w:type="dxa"/>
          </w:tcPr>
          <w:p w14:paraId="240D5441" w14:textId="1E21334B" w:rsidR="009F7970" w:rsidRPr="000B16CA" w:rsidRDefault="009F7970" w:rsidP="00550F05">
            <w:pPr>
              <w:rPr>
                <w:rtl/>
              </w:rPr>
            </w:pPr>
            <w:r w:rsidRPr="000B16CA">
              <w:rPr>
                <w:rtl/>
              </w:rPr>
              <w:t>هل تتوفر مقابس طاقة ونقاط وصول للشبكة مناسبة لدعم التلاميذ في جميع أنحاء بيئة المؤسسة؟</w:t>
            </w:r>
          </w:p>
        </w:tc>
        <w:tc>
          <w:tcPr>
            <w:tcW w:w="3597" w:type="dxa"/>
          </w:tcPr>
          <w:p w14:paraId="2E65FC0F" w14:textId="643E2101" w:rsidR="009F7970" w:rsidRPr="000B16CA" w:rsidRDefault="00B142B4" w:rsidP="00550F05">
            <w:pPr>
              <w:rPr>
                <w:rtl/>
              </w:rPr>
            </w:pPr>
            <w:r w:rsidRPr="000B16CA">
              <w:rPr>
                <w:rtl/>
              </w:rPr>
              <w:t>ينبغي</w:t>
            </w:r>
            <w:r w:rsidR="009F7970" w:rsidRPr="000B16CA">
              <w:rPr>
                <w:rtl/>
              </w:rPr>
              <w:t xml:space="preserve"> أن تلبي المقابس مجموعة من الاحتياجات </w:t>
            </w:r>
            <w:r w:rsidRPr="000B16CA">
              <w:rPr>
                <w:rtl/>
              </w:rPr>
              <w:t>وينبغي</w:t>
            </w:r>
            <w:r w:rsidR="009F7970" w:rsidRPr="000B16CA">
              <w:rPr>
                <w:rtl/>
              </w:rPr>
              <w:t xml:space="preserve"> أن تشمل مقابس </w:t>
            </w:r>
            <w:r w:rsidR="006A68AC" w:rsidRPr="000B16CA">
              <w:rPr>
                <w:rtl/>
              </w:rPr>
              <w:t xml:space="preserve">تحت الأرض وبارتفاع </w:t>
            </w:r>
            <w:r w:rsidR="009F7970" w:rsidRPr="000B16CA">
              <w:rPr>
                <w:rtl/>
              </w:rPr>
              <w:t>الخصر</w:t>
            </w:r>
          </w:p>
        </w:tc>
      </w:tr>
      <w:tr w:rsidR="009F7970" w:rsidRPr="000B16CA" w14:paraId="5D76FC29" w14:textId="77777777" w:rsidTr="006B6AC6">
        <w:tc>
          <w:tcPr>
            <w:tcW w:w="3596" w:type="dxa"/>
            <w:vMerge/>
            <w:vAlign w:val="center"/>
          </w:tcPr>
          <w:p w14:paraId="189F4812" w14:textId="77777777" w:rsidR="009F7970" w:rsidRPr="000B16CA" w:rsidRDefault="009F7970" w:rsidP="00550F05">
            <w:pPr>
              <w:rPr>
                <w:rtl/>
              </w:rPr>
            </w:pPr>
          </w:p>
        </w:tc>
        <w:tc>
          <w:tcPr>
            <w:tcW w:w="3597" w:type="dxa"/>
          </w:tcPr>
          <w:p w14:paraId="319C98E1" w14:textId="3EEF7F83" w:rsidR="009F7970" w:rsidRPr="000B16CA" w:rsidRDefault="009F7970" w:rsidP="00550F05">
            <w:pPr>
              <w:rPr>
                <w:rtl/>
              </w:rPr>
            </w:pPr>
            <w:r w:rsidRPr="000B16CA">
              <w:rPr>
                <w:rtl/>
              </w:rPr>
              <w:t xml:space="preserve">هل الأثاث </w:t>
            </w:r>
            <w:r w:rsidR="00F945D5" w:rsidRPr="000B16CA">
              <w:rPr>
                <w:rtl/>
              </w:rPr>
              <w:t xml:space="preserve">قابل للنفاذ </w:t>
            </w:r>
            <w:r w:rsidRPr="000B16CA">
              <w:rPr>
                <w:rtl/>
              </w:rPr>
              <w:t>إليه وقابل للتعديل بشكل مناسب للاحتياجات الفردية؟</w:t>
            </w:r>
          </w:p>
        </w:tc>
        <w:tc>
          <w:tcPr>
            <w:tcW w:w="3597" w:type="dxa"/>
          </w:tcPr>
          <w:p w14:paraId="5FA1CE5F" w14:textId="301EB8E8" w:rsidR="009F7970" w:rsidRPr="000B16CA" w:rsidRDefault="009F7970" w:rsidP="00550F05">
            <w:pPr>
              <w:rPr>
                <w:rtl/>
              </w:rPr>
            </w:pPr>
            <w:r w:rsidRPr="000B16CA">
              <w:rPr>
                <w:rtl/>
              </w:rPr>
              <w:t>اطلب تفاصيل حول كيفية تعديل الأثاث لسهولة الاستخدام</w:t>
            </w:r>
          </w:p>
        </w:tc>
      </w:tr>
      <w:tr w:rsidR="009F7970" w:rsidRPr="000B16CA" w14:paraId="6AFDD9FF" w14:textId="77777777" w:rsidTr="006B6AC6">
        <w:tc>
          <w:tcPr>
            <w:tcW w:w="3596" w:type="dxa"/>
            <w:vMerge/>
            <w:vAlign w:val="center"/>
          </w:tcPr>
          <w:p w14:paraId="6654FD08" w14:textId="77777777" w:rsidR="009F7970" w:rsidRPr="000B16CA" w:rsidRDefault="009F7970" w:rsidP="00550F05">
            <w:pPr>
              <w:rPr>
                <w:rtl/>
              </w:rPr>
            </w:pPr>
          </w:p>
        </w:tc>
        <w:tc>
          <w:tcPr>
            <w:tcW w:w="3597" w:type="dxa"/>
          </w:tcPr>
          <w:p w14:paraId="657C1896" w14:textId="51EF68D7" w:rsidR="009F7970" w:rsidRPr="000B16CA" w:rsidRDefault="009F7970" w:rsidP="00550F05">
            <w:pPr>
              <w:rPr>
                <w:rtl/>
              </w:rPr>
            </w:pPr>
            <w:r w:rsidRPr="000B16CA">
              <w:rPr>
                <w:rtl/>
              </w:rPr>
              <w:t xml:space="preserve">هل </w:t>
            </w:r>
            <w:r w:rsidR="0040208A" w:rsidRPr="000B16CA">
              <w:rPr>
                <w:rtl/>
              </w:rPr>
              <w:t>تم تحديد</w:t>
            </w:r>
            <w:r w:rsidR="00F945D5" w:rsidRPr="000B16CA">
              <w:rPr>
                <w:rtl/>
              </w:rPr>
              <w:t xml:space="preserve"> </w:t>
            </w:r>
            <w:r w:rsidRPr="000B16CA">
              <w:rPr>
                <w:rtl/>
              </w:rPr>
              <w:t xml:space="preserve">موقع التكنولوجيا لتسهيل </w:t>
            </w:r>
            <w:r w:rsidR="00F945D5" w:rsidRPr="000B16CA">
              <w:rPr>
                <w:rtl/>
              </w:rPr>
              <w:t>النفاذ</w:t>
            </w:r>
            <w:r w:rsidRPr="000B16CA">
              <w:rPr>
                <w:rtl/>
              </w:rPr>
              <w:t xml:space="preserve"> إليها؟</w:t>
            </w:r>
          </w:p>
        </w:tc>
        <w:tc>
          <w:tcPr>
            <w:tcW w:w="3597" w:type="dxa"/>
          </w:tcPr>
          <w:p w14:paraId="64C815EC" w14:textId="1F17A401" w:rsidR="009F7970" w:rsidRPr="000B16CA" w:rsidRDefault="009F7970" w:rsidP="00550F05">
            <w:pPr>
              <w:rPr>
                <w:rtl/>
              </w:rPr>
            </w:pPr>
            <w:r w:rsidRPr="000B16CA">
              <w:rPr>
                <w:rtl/>
              </w:rPr>
              <w:t xml:space="preserve">انظر إلى قيود المساحة لمستخدمي الكراسي المزودة بالطاقة وسهولة الانتقال من </w:t>
            </w:r>
            <w:r w:rsidR="00ED53AA" w:rsidRPr="000B16CA">
              <w:rPr>
                <w:rtl/>
              </w:rPr>
              <w:t>ال</w:t>
            </w:r>
            <w:r w:rsidR="0040208A" w:rsidRPr="000B16CA">
              <w:rPr>
                <w:rtl/>
              </w:rPr>
              <w:t>أجهزة</w:t>
            </w:r>
            <w:r w:rsidR="00ED53AA" w:rsidRPr="000B16CA">
              <w:rPr>
                <w:rtl/>
              </w:rPr>
              <w:t xml:space="preserve"> المعينة على ال</w:t>
            </w:r>
            <w:r w:rsidR="0040208A" w:rsidRPr="000B16CA">
              <w:rPr>
                <w:rtl/>
              </w:rPr>
              <w:t>حركة</w:t>
            </w:r>
            <w:r w:rsidR="00ED53AA" w:rsidRPr="000B16CA">
              <w:rPr>
                <w:rtl/>
              </w:rPr>
              <w:t xml:space="preserve"> </w:t>
            </w:r>
            <w:r w:rsidRPr="000B16CA">
              <w:rPr>
                <w:rtl/>
              </w:rPr>
              <w:t>إلى المقاعد</w:t>
            </w:r>
          </w:p>
        </w:tc>
      </w:tr>
      <w:tr w:rsidR="009F7970" w:rsidRPr="000B16CA" w14:paraId="48B3B963" w14:textId="77777777" w:rsidTr="006B6AC6">
        <w:tc>
          <w:tcPr>
            <w:tcW w:w="3596" w:type="dxa"/>
            <w:vMerge/>
            <w:vAlign w:val="center"/>
          </w:tcPr>
          <w:p w14:paraId="39CC454E" w14:textId="77777777" w:rsidR="009F7970" w:rsidRPr="000B16CA" w:rsidRDefault="009F7970" w:rsidP="00550F05">
            <w:pPr>
              <w:rPr>
                <w:rtl/>
              </w:rPr>
            </w:pPr>
          </w:p>
        </w:tc>
        <w:tc>
          <w:tcPr>
            <w:tcW w:w="3597" w:type="dxa"/>
          </w:tcPr>
          <w:p w14:paraId="7446CCF7" w14:textId="77777777" w:rsidR="009F7970" w:rsidRPr="000B16CA" w:rsidRDefault="009F7970" w:rsidP="00550F05">
            <w:r w:rsidRPr="000B16CA">
              <w:rPr>
                <w:rtl/>
              </w:rPr>
              <w:t>هل تنعكس الإضاءة على الشاشة أو تخلق وهجًا لا داعي له؟</w:t>
            </w:r>
          </w:p>
          <w:p w14:paraId="6C8B964D" w14:textId="2A542671" w:rsidR="009F7970" w:rsidRPr="000B16CA" w:rsidRDefault="009F7970" w:rsidP="00550F05">
            <w:pPr>
              <w:rPr>
                <w:rtl/>
              </w:rPr>
            </w:pPr>
            <w:r w:rsidRPr="000B16CA">
              <w:rPr>
                <w:rtl/>
              </w:rPr>
              <w:lastRenderedPageBreak/>
              <w:t>هل يمكن تعديلها محليًا (مثل</w:t>
            </w:r>
            <w:r w:rsidR="005D60E3" w:rsidRPr="000B16CA">
              <w:rPr>
                <w:rtl/>
              </w:rPr>
              <w:t xml:space="preserve">؛ </w:t>
            </w:r>
            <w:r w:rsidRPr="000B16CA">
              <w:rPr>
                <w:rtl/>
              </w:rPr>
              <w:t>إيقاف التشغيل)؟</w:t>
            </w:r>
          </w:p>
        </w:tc>
        <w:tc>
          <w:tcPr>
            <w:tcW w:w="3597" w:type="dxa"/>
          </w:tcPr>
          <w:p w14:paraId="4212076D" w14:textId="7F82D4D2" w:rsidR="009F7970" w:rsidRPr="000B16CA" w:rsidRDefault="003504E5" w:rsidP="00550F05">
            <w:pPr>
              <w:rPr>
                <w:rtl/>
              </w:rPr>
            </w:pPr>
            <w:r w:rsidRPr="000B16CA">
              <w:rPr>
                <w:rtl/>
              </w:rPr>
              <w:lastRenderedPageBreak/>
              <w:t xml:space="preserve">اطلب </w:t>
            </w:r>
            <w:r w:rsidR="009F7970" w:rsidRPr="000B16CA">
              <w:rPr>
                <w:rtl/>
              </w:rPr>
              <w:t>تأكيد</w:t>
            </w:r>
            <w:r w:rsidRPr="000B16CA">
              <w:rPr>
                <w:rtl/>
              </w:rPr>
              <w:t>ًا</w:t>
            </w:r>
            <w:r w:rsidR="009F7970" w:rsidRPr="000B16CA">
              <w:rPr>
                <w:rtl/>
              </w:rPr>
              <w:t xml:space="preserve"> </w:t>
            </w:r>
            <w:r w:rsidRPr="000B16CA">
              <w:rPr>
                <w:rtl/>
              </w:rPr>
              <w:t>للمشكلة المأخوذة بعين الاعتبار</w:t>
            </w:r>
          </w:p>
        </w:tc>
      </w:tr>
      <w:tr w:rsidR="009F7970" w:rsidRPr="000B16CA" w14:paraId="15A4D346" w14:textId="77777777" w:rsidTr="006B6AC6">
        <w:tc>
          <w:tcPr>
            <w:tcW w:w="3596" w:type="dxa"/>
            <w:vMerge/>
            <w:vAlign w:val="center"/>
          </w:tcPr>
          <w:p w14:paraId="1FC7A9F8" w14:textId="77777777" w:rsidR="009F7970" w:rsidRPr="000B16CA" w:rsidRDefault="009F7970" w:rsidP="00550F05">
            <w:pPr>
              <w:rPr>
                <w:rtl/>
              </w:rPr>
            </w:pPr>
          </w:p>
        </w:tc>
        <w:tc>
          <w:tcPr>
            <w:tcW w:w="3597" w:type="dxa"/>
          </w:tcPr>
          <w:p w14:paraId="49D05E25" w14:textId="4E3165B8" w:rsidR="009F7970" w:rsidRPr="000B16CA" w:rsidRDefault="009F7970" w:rsidP="00550F05">
            <w:pPr>
              <w:rPr>
                <w:rtl/>
              </w:rPr>
            </w:pPr>
            <w:r w:rsidRPr="000B16CA">
              <w:rPr>
                <w:rtl/>
              </w:rPr>
              <w:t xml:space="preserve">هل هناك مساحة كافية مسموح بها في مساحة العمل </w:t>
            </w:r>
            <w:r w:rsidR="004F05F4" w:rsidRPr="000B16CA">
              <w:rPr>
                <w:rtl/>
              </w:rPr>
              <w:t>لتوجيه</w:t>
            </w:r>
            <w:r w:rsidRPr="000B16CA">
              <w:rPr>
                <w:rtl/>
              </w:rPr>
              <w:t xml:space="preserve"> المعدات ولتعزيز </w:t>
            </w:r>
            <w:r w:rsidR="004F05F4" w:rsidRPr="000B16CA">
              <w:rPr>
                <w:rtl/>
              </w:rPr>
              <w:t>نفاذ</w:t>
            </w:r>
            <w:r w:rsidRPr="000B16CA">
              <w:rPr>
                <w:rtl/>
              </w:rPr>
              <w:t xml:space="preserve"> الأشخاص ذوي القدرة المحدودة على الحركة؟</w:t>
            </w:r>
          </w:p>
        </w:tc>
        <w:tc>
          <w:tcPr>
            <w:tcW w:w="3597" w:type="dxa"/>
          </w:tcPr>
          <w:p w14:paraId="59B87D1E" w14:textId="40FFA84C" w:rsidR="009F7970" w:rsidRPr="000B16CA" w:rsidRDefault="004F05F4" w:rsidP="00550F05">
            <w:pPr>
              <w:rPr>
                <w:rtl/>
              </w:rPr>
            </w:pPr>
            <w:r w:rsidRPr="000B16CA">
              <w:rPr>
                <w:rtl/>
              </w:rPr>
              <w:t>اطلب</w:t>
            </w:r>
            <w:r w:rsidR="009F7970" w:rsidRPr="000B16CA">
              <w:rPr>
                <w:rtl/>
              </w:rPr>
              <w:t xml:space="preserve"> تفاصيل </w:t>
            </w:r>
            <w:r w:rsidRPr="000B16CA">
              <w:rPr>
                <w:rtl/>
              </w:rPr>
              <w:t xml:space="preserve">بشأن </w:t>
            </w:r>
            <w:r w:rsidR="009F7970" w:rsidRPr="000B16CA">
              <w:rPr>
                <w:rtl/>
              </w:rPr>
              <w:t xml:space="preserve">التنفيذ السابق في بيئات </w:t>
            </w:r>
            <w:r w:rsidRPr="000B16CA">
              <w:rPr>
                <w:rtl/>
              </w:rPr>
              <w:t>ال</w:t>
            </w:r>
            <w:r w:rsidR="009F7970" w:rsidRPr="000B16CA">
              <w:rPr>
                <w:rtl/>
              </w:rPr>
              <w:t>احتياجات المختلطة</w:t>
            </w:r>
          </w:p>
        </w:tc>
      </w:tr>
    </w:tbl>
    <w:p w14:paraId="562B8C7E" w14:textId="4EC0EE56" w:rsidR="001703DC" w:rsidRPr="000B16CA" w:rsidRDefault="005E5469" w:rsidP="00B27491">
      <w:pPr>
        <w:pStyle w:val="Heading1"/>
        <w:numPr>
          <w:ilvl w:val="0"/>
          <w:numId w:val="0"/>
        </w:numPr>
        <w:rPr>
          <w:rtl/>
        </w:rPr>
      </w:pPr>
      <w:bookmarkStart w:id="40" w:name="_Toc128570177"/>
      <w:r w:rsidRPr="000B16CA">
        <w:rPr>
          <w:rtl/>
        </w:rPr>
        <w:t>الملحق 3 – بيانات الأداء الوظيفي</w:t>
      </w:r>
      <w:bookmarkEnd w:id="40"/>
    </w:p>
    <w:p w14:paraId="568E4EAB" w14:textId="30429B20" w:rsidR="00BB0D2D" w:rsidRPr="000B16CA" w:rsidRDefault="005D77A5" w:rsidP="00550F05">
      <w:pPr>
        <w:rPr>
          <w:rtl/>
        </w:rPr>
      </w:pPr>
      <w:r w:rsidRPr="000B16CA">
        <w:rPr>
          <w:rtl/>
        </w:rPr>
        <w:t>يوفر المعياران التاليا</w:t>
      </w:r>
      <w:r w:rsidR="00FF7703" w:rsidRPr="000B16CA">
        <w:rPr>
          <w:rtl/>
        </w:rPr>
        <w:t>ن</w:t>
      </w:r>
      <w:r w:rsidR="00BF0ABE" w:rsidRPr="000B16CA">
        <w:rPr>
          <w:rtl/>
        </w:rPr>
        <w:t xml:space="preserve">؛ </w:t>
      </w:r>
      <w:r w:rsidR="00BF0ABE" w:rsidRPr="000B16CA">
        <w:t>EN 301 549</w:t>
      </w:r>
      <w:r w:rsidR="00BF0ABE" w:rsidRPr="000B16CA">
        <w:rPr>
          <w:rtl/>
        </w:rPr>
        <w:t xml:space="preserve"> "متطلبات النفاذ للمشتريات العامة من منتجات وخدمات تكنولوجيا المعلومات والاتصالات في أوروبا</w:t>
      </w:r>
      <w:r w:rsidR="00B64EC3" w:rsidRPr="000B16CA">
        <w:rPr>
          <w:rtl/>
        </w:rPr>
        <w:t xml:space="preserve">"، والقسم 508 من قانون التأهيل للولايات المتحدة </w:t>
      </w:r>
      <w:r w:rsidR="000244D9" w:rsidRPr="000B16CA">
        <w:rPr>
          <w:rtl/>
        </w:rPr>
        <w:t>للعام</w:t>
      </w:r>
      <w:r w:rsidR="00B64EC3" w:rsidRPr="000B16CA">
        <w:rPr>
          <w:rtl/>
        </w:rPr>
        <w:t xml:space="preserve"> 1973، إطارًا يُمكن استخدامه لتحديد </w:t>
      </w:r>
      <w:r w:rsidR="000244D9" w:rsidRPr="000B16CA">
        <w:rPr>
          <w:rtl/>
        </w:rPr>
        <w:t>النفاذ</w:t>
      </w:r>
      <w:r w:rsidR="00B64EC3" w:rsidRPr="000B16CA">
        <w:rPr>
          <w:rtl/>
        </w:rPr>
        <w:t xml:space="preserve"> إلى تكنولوجيا المعلومات والاتصالات لأغراض الشراء. على الرغم من تشابههما في النطاق والمحتوى، يوصى بعدم تغيير نص</w:t>
      </w:r>
      <w:r w:rsidR="000244D9" w:rsidRPr="000B16CA">
        <w:rPr>
          <w:rtl/>
        </w:rPr>
        <w:t>ا هذين البيانيين</w:t>
      </w:r>
      <w:r w:rsidR="00B64EC3" w:rsidRPr="000B16CA">
        <w:rPr>
          <w:rtl/>
        </w:rPr>
        <w:t xml:space="preserve"> أو خلطه</w:t>
      </w:r>
      <w:r w:rsidRPr="000B16CA">
        <w:rPr>
          <w:rtl/>
        </w:rPr>
        <w:t>م</w:t>
      </w:r>
      <w:r w:rsidR="00B64EC3" w:rsidRPr="000B16CA">
        <w:rPr>
          <w:rtl/>
        </w:rPr>
        <w:t>ا ومطابقته</w:t>
      </w:r>
      <w:r w:rsidRPr="000B16CA">
        <w:rPr>
          <w:rtl/>
        </w:rPr>
        <w:t>م</w:t>
      </w:r>
      <w:r w:rsidR="00B64EC3" w:rsidRPr="000B16CA">
        <w:rPr>
          <w:rtl/>
        </w:rPr>
        <w:t>ا.</w:t>
      </w:r>
    </w:p>
    <w:p w14:paraId="296E5BE0" w14:textId="70730762" w:rsidR="000244D9" w:rsidRPr="000B16CA" w:rsidRDefault="000244D9" w:rsidP="00550F05">
      <w:pPr>
        <w:rPr>
          <w:rtl/>
        </w:rPr>
      </w:pPr>
      <w:r w:rsidRPr="000B16CA">
        <w:rPr>
          <w:rtl/>
        </w:rPr>
        <w:t xml:space="preserve">الأوروبية: </w:t>
      </w:r>
      <w:r w:rsidR="008D1069" w:rsidRPr="000B16CA">
        <w:rPr>
          <w:rtl/>
        </w:rPr>
        <w:t xml:space="preserve">بيانات الأداء الوظيفي من </w:t>
      </w:r>
      <w:r w:rsidR="008D1069" w:rsidRPr="000B16CA">
        <w:t>EN 301 549</w:t>
      </w:r>
      <w:r w:rsidR="008D1069" w:rsidRPr="000B16CA">
        <w:rPr>
          <w:rtl/>
        </w:rPr>
        <w:t xml:space="preserve"> " متطلبات النفاذ للمشتريات العامة من منتجات وخدمات تكنولوجيا المعلومات والاتصالات في أوروبا"</w:t>
      </w:r>
    </w:p>
    <w:p w14:paraId="07EF3F9A" w14:textId="1F645D62" w:rsidR="00987C54" w:rsidRPr="000B16CA" w:rsidRDefault="00D6345F">
      <w:pPr>
        <w:pStyle w:val="ListParagraph"/>
        <w:numPr>
          <w:ilvl w:val="0"/>
          <w:numId w:val="24"/>
        </w:numPr>
      </w:pPr>
      <w:r w:rsidRPr="000B16CA">
        <w:rPr>
          <w:rtl/>
        </w:rPr>
        <w:t>تلبية متطلبات الأداء الوظيفي</w:t>
      </w:r>
    </w:p>
    <w:p w14:paraId="685F288E" w14:textId="546F4891" w:rsidR="00D6345F" w:rsidRPr="000B16CA" w:rsidRDefault="00CD74ED" w:rsidP="00550F05">
      <w:pPr>
        <w:pStyle w:val="ListParagraph"/>
        <w:rPr>
          <w:rtl/>
        </w:rPr>
      </w:pPr>
      <w:r w:rsidRPr="000B16CA">
        <w:rPr>
          <w:rtl/>
        </w:rPr>
        <w:t xml:space="preserve">تهدف البيانات الواردة في هذا المربع إلى وصف الأداء الوظيفي </w:t>
      </w:r>
      <w:r w:rsidR="00866802" w:rsidRPr="000B16CA">
        <w:rPr>
          <w:rtl/>
        </w:rPr>
        <w:t>ل</w:t>
      </w:r>
      <w:r w:rsidRPr="000B16CA">
        <w:rPr>
          <w:rtl/>
        </w:rPr>
        <w:t>تكنولوجيا المعلومات والاتصالات التي ت</w:t>
      </w:r>
      <w:r w:rsidR="00866802" w:rsidRPr="000B16CA">
        <w:rPr>
          <w:rtl/>
        </w:rPr>
        <w:t>ُ</w:t>
      </w:r>
      <w:r w:rsidRPr="000B16CA">
        <w:rPr>
          <w:rtl/>
        </w:rPr>
        <w:t>م</w:t>
      </w:r>
      <w:r w:rsidR="00866802" w:rsidRPr="000B16CA">
        <w:rPr>
          <w:rtl/>
        </w:rPr>
        <w:t>َّ</w:t>
      </w:r>
      <w:r w:rsidRPr="000B16CA">
        <w:rPr>
          <w:rtl/>
        </w:rPr>
        <w:t>ك</w:t>
      </w:r>
      <w:r w:rsidR="00866802" w:rsidRPr="000B16CA">
        <w:rPr>
          <w:rtl/>
        </w:rPr>
        <w:t>ِ</w:t>
      </w:r>
      <w:r w:rsidRPr="000B16CA">
        <w:rPr>
          <w:rtl/>
        </w:rPr>
        <w:t xml:space="preserve">ن الأشخاص من تحديد وظائف تكنولوجيا المعلومات والاتصالات والتعرف عليها وتشغيلها، والنفاذ إلى المعلومات المقدمة، بغض النظر عن القدرات الجسدية أو </w:t>
      </w:r>
      <w:r w:rsidR="00565AF1" w:rsidRPr="000B16CA">
        <w:rPr>
          <w:rtl/>
        </w:rPr>
        <w:t>الإدراكية</w:t>
      </w:r>
      <w:r w:rsidRPr="000B16CA">
        <w:rPr>
          <w:rtl/>
        </w:rPr>
        <w:t xml:space="preserve"> أو الحسية. قد تكون أي إعاقات في القدرة دائمة أو مؤقتة أو ظرفية</w:t>
      </w:r>
      <w:r w:rsidR="00565AF1" w:rsidRPr="000B16CA">
        <w:rPr>
          <w:rtl/>
        </w:rPr>
        <w:t>.</w:t>
      </w:r>
    </w:p>
    <w:p w14:paraId="58FFB233" w14:textId="4455476D" w:rsidR="00565AF1" w:rsidRPr="000B16CA" w:rsidRDefault="00F3529B" w:rsidP="00550F05">
      <w:pPr>
        <w:pStyle w:val="ListParagraph"/>
        <w:rPr>
          <w:rtl/>
        </w:rPr>
      </w:pPr>
      <w:r w:rsidRPr="000B16CA">
        <w:rPr>
          <w:rtl/>
        </w:rPr>
        <w:t xml:space="preserve">إن تكنولوجيا المعلومات والاتصالات التي تفي بمتطلبات البنود من 5 إلى 13 تعتبر </w:t>
      </w:r>
      <w:r w:rsidR="008269A9" w:rsidRPr="000B16CA">
        <w:rPr>
          <w:rtl/>
        </w:rPr>
        <w:t>بأنها</w:t>
      </w:r>
      <w:r w:rsidRPr="000B16CA">
        <w:rPr>
          <w:rtl/>
        </w:rPr>
        <w:t xml:space="preserve"> قد استوفت مستوى من النفاذ يتوافق مع الوثيقة الحالية ويتسق مع احتياجات </w:t>
      </w:r>
      <w:r w:rsidR="005059ED" w:rsidRPr="000B16CA">
        <w:rPr>
          <w:rtl/>
        </w:rPr>
        <w:t xml:space="preserve">إمكانية نفاذ </w:t>
      </w:r>
      <w:r w:rsidR="008269A9" w:rsidRPr="000B16CA">
        <w:rPr>
          <w:rtl/>
        </w:rPr>
        <w:t>ا</w:t>
      </w:r>
      <w:r w:rsidRPr="000B16CA">
        <w:rPr>
          <w:rtl/>
        </w:rPr>
        <w:t>لمستخدم المحددة في الفقرة 4.2 (بيانات الأداء الوظيفي)</w:t>
      </w:r>
      <w:r w:rsidR="005059ED" w:rsidRPr="000B16CA">
        <w:rPr>
          <w:rtl/>
        </w:rPr>
        <w:t>.</w:t>
      </w:r>
    </w:p>
    <w:p w14:paraId="1EE06789" w14:textId="58DB817F" w:rsidR="00D70E66" w:rsidRPr="000B16CA" w:rsidRDefault="00C6461C" w:rsidP="00550F05">
      <w:pPr>
        <w:pStyle w:val="ListParagraph"/>
        <w:rPr>
          <w:rtl/>
        </w:rPr>
      </w:pPr>
      <w:r w:rsidRPr="000B16CA">
        <w:rPr>
          <w:rtl/>
        </w:rPr>
        <w:t>ملحوظة 1: إن العلاقة بين المتطلبات من الفقرات 5 إلى 13 واحتياجات المستخدم المتعلقة بالنفاذ منصوص عليها في المرفق (ب)</w:t>
      </w:r>
      <w:r w:rsidRPr="000B16CA">
        <w:t>EN 301 549 V1.1.1</w:t>
      </w:r>
      <w:r w:rsidRPr="000B16CA">
        <w:rPr>
          <w:rtl/>
        </w:rPr>
        <w:t xml:space="preserve"> </w:t>
      </w:r>
      <w:r w:rsidRPr="000B16CA">
        <w:t>(2014-02)</w:t>
      </w:r>
    </w:p>
    <w:p w14:paraId="7803C74A" w14:textId="7F1F846B" w:rsidR="00F96F7B" w:rsidRPr="000B16CA" w:rsidRDefault="00F96F7B" w:rsidP="00550F05">
      <w:pPr>
        <w:pStyle w:val="ListParagraph"/>
        <w:rPr>
          <w:rtl/>
        </w:rPr>
      </w:pPr>
      <w:r w:rsidRPr="000B16CA">
        <w:rPr>
          <w:rtl/>
        </w:rPr>
        <w:t>ملحوظة 2: يُقصد من الفقرة 4.2 وصف احتياجات قابلية النفاذ للمستخدم في النفاذ إلى كامل الوظائف وتوثيق المنتج أو الخدمة باستخدام التقنيات المساعدة أو بدونها.</w:t>
      </w:r>
    </w:p>
    <w:p w14:paraId="77280BD5" w14:textId="0ADB596C" w:rsidR="00BE2736" w:rsidRPr="000B16CA" w:rsidRDefault="00BF2DE8" w:rsidP="00550F05">
      <w:pPr>
        <w:pStyle w:val="ListParagraph"/>
        <w:rPr>
          <w:rtl/>
        </w:rPr>
      </w:pPr>
      <w:r w:rsidRPr="000B16CA">
        <w:rPr>
          <w:rtl/>
        </w:rPr>
        <w:t xml:space="preserve">ملحوظة 3: ستعتمد وسائل تلبية احتياجات </w:t>
      </w:r>
      <w:r w:rsidR="004A3494" w:rsidRPr="000B16CA">
        <w:rPr>
          <w:rtl/>
        </w:rPr>
        <w:t>المستخدمين ذوي العديد من ا</w:t>
      </w:r>
      <w:r w:rsidR="00866802" w:rsidRPr="000B16CA">
        <w:rPr>
          <w:rtl/>
        </w:rPr>
        <w:t>لإعاقا</w:t>
      </w:r>
      <w:r w:rsidR="004A3494" w:rsidRPr="000B16CA">
        <w:rPr>
          <w:rtl/>
        </w:rPr>
        <w:t>ت، على مجموعة محددة من</w:t>
      </w:r>
      <w:r w:rsidR="00866802" w:rsidRPr="000B16CA">
        <w:rPr>
          <w:rtl/>
        </w:rPr>
        <w:t xml:space="preserve"> الإعاقات</w:t>
      </w:r>
      <w:r w:rsidR="004A3494" w:rsidRPr="000B16CA">
        <w:rPr>
          <w:rtl/>
        </w:rPr>
        <w:t xml:space="preserve">. قد تلبي احتياجات المستخدم </w:t>
      </w:r>
      <w:r w:rsidR="00F45879" w:rsidRPr="000B16CA">
        <w:rPr>
          <w:rtl/>
        </w:rPr>
        <w:t>بشأن النفاذ</w:t>
      </w:r>
      <w:r w:rsidR="004A3494" w:rsidRPr="000B16CA">
        <w:rPr>
          <w:rtl/>
        </w:rPr>
        <w:t xml:space="preserve"> عبر النظر في </w:t>
      </w:r>
      <w:r w:rsidR="00F45879" w:rsidRPr="000B16CA">
        <w:rPr>
          <w:rtl/>
        </w:rPr>
        <w:t>عدة فقرات من</w:t>
      </w:r>
      <w:r w:rsidR="004A3494" w:rsidRPr="000B16CA">
        <w:rPr>
          <w:rtl/>
        </w:rPr>
        <w:t xml:space="preserve"> 4.2.</w:t>
      </w:r>
    </w:p>
    <w:p w14:paraId="6DBC8370" w14:textId="7E60E702" w:rsidR="008F2249" w:rsidRPr="000B16CA" w:rsidRDefault="00F45879" w:rsidP="00550F05">
      <w:pPr>
        <w:pStyle w:val="ListParagraph"/>
        <w:rPr>
          <w:rtl/>
        </w:rPr>
      </w:pPr>
      <w:r w:rsidRPr="000B16CA">
        <w:rPr>
          <w:rtl/>
        </w:rPr>
        <w:t xml:space="preserve">ملحوظة 4: </w:t>
      </w:r>
      <w:r w:rsidR="00326FA7" w:rsidRPr="000B16CA">
        <w:rPr>
          <w:rtl/>
        </w:rPr>
        <w:t xml:space="preserve">تعتمد احتياجات إمكانية </w:t>
      </w:r>
      <w:r w:rsidR="00B15BBF" w:rsidRPr="000B16CA">
        <w:rPr>
          <w:rtl/>
        </w:rPr>
        <w:t>النفاذ</w:t>
      </w:r>
      <w:r w:rsidR="00326FA7" w:rsidRPr="000B16CA">
        <w:rPr>
          <w:rtl/>
        </w:rPr>
        <w:t xml:space="preserve"> للعديد من المستخدمين على تكنولوجيا المعلومات والاتصالات التي توفر أساليب تشغيل محددة. إذا كان على المستخدم تنشيط</w:t>
      </w:r>
      <w:r w:rsidR="00B15BBF" w:rsidRPr="000B16CA">
        <w:rPr>
          <w:rtl/>
        </w:rPr>
        <w:t xml:space="preserve"> الوضع الذي يتوافق مع احتياجات النفاذ الخاصة ب</w:t>
      </w:r>
      <w:r w:rsidR="00FC70C5" w:rsidRPr="000B16CA">
        <w:rPr>
          <w:rtl/>
        </w:rPr>
        <w:t>ه</w:t>
      </w:r>
      <w:r w:rsidR="00B15BBF" w:rsidRPr="000B16CA">
        <w:rPr>
          <w:rtl/>
        </w:rPr>
        <w:t xml:space="preserve">، أو </w:t>
      </w:r>
      <w:r w:rsidR="000F7271" w:rsidRPr="000B16CA">
        <w:rPr>
          <w:rtl/>
        </w:rPr>
        <w:t>الانخراط</w:t>
      </w:r>
      <w:r w:rsidR="00B15BBF" w:rsidRPr="000B16CA">
        <w:rPr>
          <w:rtl/>
        </w:rPr>
        <w:t xml:space="preserve"> به أو تبديله،</w:t>
      </w:r>
      <w:r w:rsidR="000F7271" w:rsidRPr="000B16CA">
        <w:rPr>
          <w:rtl/>
        </w:rPr>
        <w:t xml:space="preserve"> </w:t>
      </w:r>
      <w:r w:rsidR="00894EE2" w:rsidRPr="000B16CA">
        <w:rPr>
          <w:rtl/>
        </w:rPr>
        <w:t>ف</w:t>
      </w:r>
      <w:r w:rsidR="000F7271" w:rsidRPr="000B16CA">
        <w:rPr>
          <w:rtl/>
        </w:rPr>
        <w:t>من المتوقع أيضًا أن تتوافق طريقة تنشيط هذا الوضع أو الانخراط به أو تبديله مع احتياجات النفاذ للمستخدم نفسها.</w:t>
      </w:r>
    </w:p>
    <w:p w14:paraId="3458D2FE" w14:textId="77777777" w:rsidR="005A55B4" w:rsidRPr="000B16CA" w:rsidRDefault="005A55B4" w:rsidP="00550F05">
      <w:pPr>
        <w:pStyle w:val="ListParagraph"/>
        <w:rPr>
          <w:rtl/>
        </w:rPr>
      </w:pPr>
    </w:p>
    <w:p w14:paraId="0568ED3E" w14:textId="77777777" w:rsidR="00956275" w:rsidRPr="000B16CA" w:rsidRDefault="00A82621">
      <w:pPr>
        <w:pStyle w:val="ListParagraph"/>
        <w:numPr>
          <w:ilvl w:val="0"/>
          <w:numId w:val="24"/>
        </w:numPr>
      </w:pPr>
      <w:r w:rsidRPr="000B16CA">
        <w:rPr>
          <w:rtl/>
        </w:rPr>
        <w:t>بيانات الأداء الوظيفي</w:t>
      </w:r>
    </w:p>
    <w:p w14:paraId="3E999BCC" w14:textId="00044228" w:rsidR="00A82621" w:rsidRPr="000B16CA" w:rsidRDefault="00D61A47">
      <w:pPr>
        <w:pStyle w:val="ListParagraph"/>
        <w:numPr>
          <w:ilvl w:val="1"/>
          <w:numId w:val="24"/>
        </w:numPr>
        <w:rPr>
          <w:rtl/>
        </w:rPr>
      </w:pPr>
      <w:r w:rsidRPr="000B16CA">
        <w:rPr>
          <w:rtl/>
        </w:rPr>
        <w:t xml:space="preserve">الاستخدام بدون </w:t>
      </w:r>
      <w:r w:rsidR="0084233B" w:rsidRPr="000B16CA">
        <w:rPr>
          <w:rtl/>
        </w:rPr>
        <w:t>ال</w:t>
      </w:r>
      <w:r w:rsidRPr="000B16CA">
        <w:rPr>
          <w:rtl/>
        </w:rPr>
        <w:t>رؤية</w:t>
      </w:r>
    </w:p>
    <w:p w14:paraId="48A3F43C" w14:textId="2937C6B1" w:rsidR="00D61A47" w:rsidRPr="000B16CA" w:rsidRDefault="00956275">
      <w:pPr>
        <w:pStyle w:val="ListParagraph"/>
        <w:numPr>
          <w:ilvl w:val="0"/>
          <w:numId w:val="23"/>
        </w:numPr>
      </w:pPr>
      <w:r w:rsidRPr="000B16CA">
        <w:rPr>
          <w:rtl/>
        </w:rPr>
        <w:t xml:space="preserve">عندما توفر تكنولوجيا المعلومات والاتصالات </w:t>
      </w:r>
      <w:r w:rsidR="0034367C" w:rsidRPr="000B16CA">
        <w:rPr>
          <w:rtl/>
        </w:rPr>
        <w:t>أوضاع</w:t>
      </w:r>
      <w:r w:rsidRPr="000B16CA">
        <w:rPr>
          <w:rtl/>
        </w:rPr>
        <w:t xml:space="preserve"> تشغيل مرئية، يحتاج بعض المستخدمين تكنولوجيا المعلومات والاتصالات </w:t>
      </w:r>
      <w:r w:rsidR="0034367C" w:rsidRPr="000B16CA">
        <w:rPr>
          <w:rtl/>
        </w:rPr>
        <w:t>ل</w:t>
      </w:r>
      <w:r w:rsidR="007644EF" w:rsidRPr="000B16CA">
        <w:rPr>
          <w:rtl/>
        </w:rPr>
        <w:t xml:space="preserve">توفير </w:t>
      </w:r>
      <w:r w:rsidRPr="000B16CA">
        <w:rPr>
          <w:rtl/>
        </w:rPr>
        <w:t>نمط تشغيل واحد على الأقل لا يتطلب رؤية.</w:t>
      </w:r>
    </w:p>
    <w:p w14:paraId="138EAC58" w14:textId="77777777" w:rsidR="00956275" w:rsidRPr="000B16CA" w:rsidRDefault="00956275" w:rsidP="00550F05">
      <w:r w:rsidRPr="000B16CA">
        <w:rPr>
          <w:rtl/>
        </w:rPr>
        <w:t>ملاحظة: قد تساهم واجهات المستخدم الصوتية واللمسية في تلبية هذا البند.</w:t>
      </w:r>
    </w:p>
    <w:p w14:paraId="77850659" w14:textId="11DBC33A" w:rsidR="00956275" w:rsidRPr="000B16CA" w:rsidRDefault="00956275">
      <w:pPr>
        <w:pStyle w:val="ListParagraph"/>
        <w:numPr>
          <w:ilvl w:val="1"/>
          <w:numId w:val="24"/>
        </w:numPr>
        <w:rPr>
          <w:rtl/>
        </w:rPr>
      </w:pPr>
      <w:r w:rsidRPr="000B16CA">
        <w:rPr>
          <w:rtl/>
        </w:rPr>
        <w:t>الاستخدام برؤية محدودة</w:t>
      </w:r>
    </w:p>
    <w:p w14:paraId="43E9B0E0" w14:textId="03C7F3B4" w:rsidR="00956275" w:rsidRPr="000B16CA" w:rsidRDefault="00956275" w:rsidP="00550F05">
      <w:r w:rsidRPr="000B16CA">
        <w:rPr>
          <w:rtl/>
        </w:rPr>
        <w:t xml:space="preserve">عندما توفر تكنولوجيا المعلومات والاتصالات </w:t>
      </w:r>
      <w:r w:rsidR="00435ACA" w:rsidRPr="000B16CA">
        <w:rPr>
          <w:rtl/>
        </w:rPr>
        <w:t>أوضاع</w:t>
      </w:r>
      <w:r w:rsidRPr="000B16CA">
        <w:rPr>
          <w:rtl/>
        </w:rPr>
        <w:t xml:space="preserve"> تشغيل مرئية، سيحتاج بعض المستخدمين تكنولوجيا المعلومات والاتصالات </w:t>
      </w:r>
      <w:r w:rsidR="007644EF" w:rsidRPr="000B16CA">
        <w:rPr>
          <w:rtl/>
        </w:rPr>
        <w:t xml:space="preserve">لتوفير </w:t>
      </w:r>
      <w:r w:rsidRPr="000B16CA">
        <w:rPr>
          <w:rtl/>
        </w:rPr>
        <w:t>ميزات ت</w:t>
      </w:r>
      <w:r w:rsidR="00894EE2" w:rsidRPr="000B16CA">
        <w:rPr>
          <w:rtl/>
        </w:rPr>
        <w:t>ُ</w:t>
      </w:r>
      <w:r w:rsidRPr="000B16CA">
        <w:rPr>
          <w:rtl/>
        </w:rPr>
        <w:t>م</w:t>
      </w:r>
      <w:r w:rsidR="00894EE2" w:rsidRPr="000B16CA">
        <w:rPr>
          <w:rtl/>
        </w:rPr>
        <w:t>َّ</w:t>
      </w:r>
      <w:r w:rsidRPr="000B16CA">
        <w:rPr>
          <w:rtl/>
        </w:rPr>
        <w:t>ك</w:t>
      </w:r>
      <w:r w:rsidR="00894EE2" w:rsidRPr="000B16CA">
        <w:rPr>
          <w:rtl/>
        </w:rPr>
        <w:t>ِ</w:t>
      </w:r>
      <w:r w:rsidRPr="000B16CA">
        <w:rPr>
          <w:rtl/>
        </w:rPr>
        <w:t>ن المستخدمين من الاستفادة بشكل أفضل من رؤيتهم المحدودة.</w:t>
      </w:r>
    </w:p>
    <w:p w14:paraId="77335A16" w14:textId="77777777" w:rsidR="00956275" w:rsidRPr="000B16CA" w:rsidRDefault="00956275" w:rsidP="00550F05">
      <w:r w:rsidRPr="000B16CA">
        <w:rPr>
          <w:rtl/>
        </w:rPr>
        <w:t>ملاحظة 1: يمكن أن يساهم التكبير وتقليل مجال الرؤية المطلوب والتحكم في التباين والسطوع والشدة في تلبية هذا البند.</w:t>
      </w:r>
    </w:p>
    <w:p w14:paraId="08140099" w14:textId="7D130156" w:rsidR="00956275" w:rsidRPr="000B16CA" w:rsidRDefault="00956275" w:rsidP="00550F05">
      <w:r w:rsidRPr="000B16CA">
        <w:rPr>
          <w:rtl/>
        </w:rPr>
        <w:lastRenderedPageBreak/>
        <w:t xml:space="preserve">ملاحظة 2: عندما تعتمد </w:t>
      </w:r>
      <w:r w:rsidR="006954EF" w:rsidRPr="000B16CA">
        <w:rPr>
          <w:rtl/>
        </w:rPr>
        <w:t>الميزات الهامة</w:t>
      </w:r>
      <w:r w:rsidRPr="000B16CA">
        <w:rPr>
          <w:rtl/>
        </w:rPr>
        <w:t xml:space="preserve"> لواجهة المستخدم على إدراك العمق، فإن توفير طرق إضافية للتمييز بين الميزات</w:t>
      </w:r>
      <w:r w:rsidR="006954EF" w:rsidRPr="000B16CA">
        <w:rPr>
          <w:rtl/>
        </w:rPr>
        <w:t>،</w:t>
      </w:r>
      <w:r w:rsidRPr="000B16CA">
        <w:rPr>
          <w:rtl/>
        </w:rPr>
        <w:t xml:space="preserve"> قد يساهم في تلبية هذا البند.</w:t>
      </w:r>
    </w:p>
    <w:p w14:paraId="4A2C0D1D" w14:textId="2C73A2E1" w:rsidR="00956275" w:rsidRPr="000B16CA" w:rsidRDefault="00956275" w:rsidP="00550F05">
      <w:pPr>
        <w:rPr>
          <w:rtl/>
        </w:rPr>
      </w:pPr>
      <w:r w:rsidRPr="000B16CA">
        <w:rPr>
          <w:rtl/>
        </w:rPr>
        <w:t xml:space="preserve">ملاحظة 3: قد يستفيد المستخدمون </w:t>
      </w:r>
      <w:r w:rsidR="006954EF" w:rsidRPr="000B16CA">
        <w:rPr>
          <w:rtl/>
        </w:rPr>
        <w:t>ذوي</w:t>
      </w:r>
      <w:r w:rsidRPr="000B16CA">
        <w:rPr>
          <w:rtl/>
        </w:rPr>
        <w:t xml:space="preserve"> الرؤية المحدودة أيضًا من </w:t>
      </w:r>
      <w:r w:rsidR="006954EF" w:rsidRPr="000B16CA">
        <w:rPr>
          <w:rtl/>
        </w:rPr>
        <w:t>النفاذ</w:t>
      </w:r>
      <w:r w:rsidRPr="000B16CA">
        <w:rPr>
          <w:rtl/>
        </w:rPr>
        <w:t xml:space="preserve"> غير المرئي (انظر الفقرة 2.1).</w:t>
      </w:r>
    </w:p>
    <w:p w14:paraId="502EB2F5" w14:textId="6759995C" w:rsidR="00956275" w:rsidRPr="000B16CA" w:rsidRDefault="00956275" w:rsidP="00550F05">
      <w:pPr>
        <w:rPr>
          <w:rtl/>
        </w:rPr>
      </w:pPr>
      <w:r w:rsidRPr="000B16CA">
        <w:rPr>
          <w:rtl/>
        </w:rPr>
        <w:t>ملاحظة</w:t>
      </w:r>
      <w:r w:rsidR="00894EE2" w:rsidRPr="000B16CA">
        <w:rPr>
          <w:rtl/>
        </w:rPr>
        <w:t xml:space="preserve"> 4</w:t>
      </w:r>
      <w:r w:rsidRPr="000B16CA">
        <w:rPr>
          <w:rtl/>
        </w:rPr>
        <w:t>:</w:t>
      </w:r>
      <w:r w:rsidR="007644EF" w:rsidRPr="000B16CA">
        <w:rPr>
          <w:rtl/>
        </w:rPr>
        <w:t xml:space="preserve"> </w:t>
      </w:r>
      <w:r w:rsidR="006954EF" w:rsidRPr="000B16CA">
        <w:rPr>
          <w:rtl/>
        </w:rPr>
        <w:t xml:space="preserve">قد </w:t>
      </w:r>
      <w:r w:rsidR="007644EF" w:rsidRPr="000B16CA">
        <w:rPr>
          <w:rtl/>
        </w:rPr>
        <w:t>تساهم لوحة</w:t>
      </w:r>
      <w:r w:rsidRPr="000B16CA">
        <w:rPr>
          <w:rtl/>
        </w:rPr>
        <w:t xml:space="preserve"> المفاتيح أو القلم أو واجهات المستخدم التي تعمل باللمس في تلبية هذا البند.</w:t>
      </w:r>
    </w:p>
    <w:p w14:paraId="18087E9C" w14:textId="1EC3801F" w:rsidR="00956275" w:rsidRPr="000B16CA" w:rsidRDefault="00956275">
      <w:pPr>
        <w:pStyle w:val="ListParagraph"/>
        <w:numPr>
          <w:ilvl w:val="1"/>
          <w:numId w:val="24"/>
        </w:numPr>
      </w:pPr>
      <w:r w:rsidRPr="000B16CA">
        <w:rPr>
          <w:rtl/>
        </w:rPr>
        <w:t xml:space="preserve">الاستخدام </w:t>
      </w:r>
      <w:r w:rsidR="0084233B" w:rsidRPr="000B16CA">
        <w:rPr>
          <w:rtl/>
        </w:rPr>
        <w:t>بدون</w:t>
      </w:r>
      <w:r w:rsidRPr="000B16CA">
        <w:rPr>
          <w:rtl/>
        </w:rPr>
        <w:t xml:space="preserve"> إدراك اللون</w:t>
      </w:r>
    </w:p>
    <w:p w14:paraId="0EA91110" w14:textId="18731724" w:rsidR="00376421" w:rsidRPr="000B16CA" w:rsidRDefault="00376421" w:rsidP="00550F05">
      <w:pPr>
        <w:pStyle w:val="ListParagraph"/>
      </w:pPr>
      <w:r w:rsidRPr="000B16CA">
        <w:rPr>
          <w:rtl/>
        </w:rPr>
        <w:t xml:space="preserve">عندما توفر تكنولوجيا المعلومات والاتصالات </w:t>
      </w:r>
      <w:r w:rsidR="006954EF" w:rsidRPr="000B16CA">
        <w:rPr>
          <w:rtl/>
        </w:rPr>
        <w:t>أوضاع</w:t>
      </w:r>
      <w:r w:rsidRPr="000B16CA">
        <w:rPr>
          <w:rtl/>
        </w:rPr>
        <w:t xml:space="preserve"> تشغيل مرئية، سيحتاج بعض المستخدمين إلى تكنولوجيا المعلومات والاتصالات لتوفير وضع تشغيل مرئي لا يتطلب إدراك المستخدم للون.</w:t>
      </w:r>
    </w:p>
    <w:p w14:paraId="7494A6B8" w14:textId="7FF1AA93" w:rsidR="00956275" w:rsidRPr="000B16CA" w:rsidRDefault="00376421" w:rsidP="00550F05">
      <w:pPr>
        <w:pStyle w:val="ListParagraph"/>
      </w:pPr>
      <w:r w:rsidRPr="000B16CA">
        <w:rPr>
          <w:rtl/>
        </w:rPr>
        <w:t xml:space="preserve">ملاحظة: عندما تكون الميزات </w:t>
      </w:r>
      <w:r w:rsidR="006954EF" w:rsidRPr="000B16CA">
        <w:rPr>
          <w:rtl/>
        </w:rPr>
        <w:t>الهامة</w:t>
      </w:r>
      <w:r w:rsidRPr="000B16CA">
        <w:rPr>
          <w:rtl/>
        </w:rPr>
        <w:t xml:space="preserve"> لواجهة المستخدم </w:t>
      </w:r>
      <w:r w:rsidR="006954EF" w:rsidRPr="000B16CA">
        <w:rPr>
          <w:rtl/>
        </w:rPr>
        <w:t>ذات ترميز لوني</w:t>
      </w:r>
      <w:r w:rsidRPr="000B16CA">
        <w:rPr>
          <w:rtl/>
        </w:rPr>
        <w:t xml:space="preserve">، </w:t>
      </w:r>
      <w:r w:rsidR="006954EF" w:rsidRPr="000B16CA">
        <w:rPr>
          <w:rtl/>
        </w:rPr>
        <w:t>قد</w:t>
      </w:r>
      <w:r w:rsidRPr="000B16CA">
        <w:rPr>
          <w:rtl/>
        </w:rPr>
        <w:t xml:space="preserve"> يساهم </w:t>
      </w:r>
      <w:r w:rsidR="006954EF" w:rsidRPr="000B16CA">
        <w:rPr>
          <w:rtl/>
        </w:rPr>
        <w:t>تقديم</w:t>
      </w:r>
      <w:r w:rsidRPr="000B16CA">
        <w:rPr>
          <w:rtl/>
        </w:rPr>
        <w:t xml:space="preserve"> طرق إضافية للتمييز بين الميزات في تلبية هذا البند</w:t>
      </w:r>
      <w:r w:rsidR="006954EF" w:rsidRPr="000B16CA">
        <w:rPr>
          <w:rtl/>
        </w:rPr>
        <w:t>.</w:t>
      </w:r>
    </w:p>
    <w:p w14:paraId="46B43AA8" w14:textId="1C50062C" w:rsidR="00376421" w:rsidRPr="000B16CA" w:rsidRDefault="00376421">
      <w:pPr>
        <w:pStyle w:val="ListParagraph"/>
        <w:numPr>
          <w:ilvl w:val="1"/>
          <w:numId w:val="24"/>
        </w:numPr>
      </w:pPr>
      <w:r w:rsidRPr="000B16CA">
        <w:rPr>
          <w:rtl/>
        </w:rPr>
        <w:t xml:space="preserve">الاستخدام بدون </w:t>
      </w:r>
      <w:r w:rsidR="0084233B" w:rsidRPr="000B16CA">
        <w:rPr>
          <w:rtl/>
        </w:rPr>
        <w:t>ال</w:t>
      </w:r>
      <w:r w:rsidRPr="000B16CA">
        <w:rPr>
          <w:rtl/>
        </w:rPr>
        <w:t>سماع</w:t>
      </w:r>
    </w:p>
    <w:p w14:paraId="08834130" w14:textId="60B81A2B" w:rsidR="00376421" w:rsidRPr="000B16CA" w:rsidRDefault="00376421" w:rsidP="00550F05">
      <w:pPr>
        <w:pStyle w:val="ListParagraph"/>
      </w:pPr>
      <w:r w:rsidRPr="000B16CA">
        <w:rPr>
          <w:rtl/>
        </w:rPr>
        <w:t xml:space="preserve">عندما توفر تكنولوجيا المعلومات والاتصالات </w:t>
      </w:r>
      <w:r w:rsidR="007644EF" w:rsidRPr="000B16CA">
        <w:rPr>
          <w:rtl/>
        </w:rPr>
        <w:t>أوضاع</w:t>
      </w:r>
      <w:r w:rsidRPr="000B16CA">
        <w:rPr>
          <w:rtl/>
        </w:rPr>
        <w:t xml:space="preserve"> تشغيل سمعية، يحتاج بعض المستخدمين إلى تكنولوجيا المعلومات والاتصالات لتوفير نمط تشغيل واحد على الأقل لا يتطلب السمع.</w:t>
      </w:r>
    </w:p>
    <w:p w14:paraId="0AD2992E" w14:textId="2E687866" w:rsidR="00376421" w:rsidRPr="000B16CA" w:rsidRDefault="00376421" w:rsidP="00550F05">
      <w:pPr>
        <w:pStyle w:val="ListParagraph"/>
      </w:pPr>
      <w:r w:rsidRPr="000B16CA">
        <w:rPr>
          <w:rtl/>
        </w:rPr>
        <w:t>ملاحظة: قد تساهم واجهات المستخدم المرئية واللمسية في تلبية هذا البند.</w:t>
      </w:r>
    </w:p>
    <w:p w14:paraId="1D5F5957" w14:textId="58A8FA51" w:rsidR="00376421" w:rsidRPr="000B16CA" w:rsidRDefault="00E6330B">
      <w:pPr>
        <w:pStyle w:val="ListParagraph"/>
        <w:numPr>
          <w:ilvl w:val="1"/>
          <w:numId w:val="24"/>
        </w:numPr>
      </w:pPr>
      <w:r w:rsidRPr="000B16CA">
        <w:rPr>
          <w:rtl/>
        </w:rPr>
        <w:t>الاستخدام</w:t>
      </w:r>
      <w:r w:rsidR="00376421" w:rsidRPr="000B16CA">
        <w:rPr>
          <w:rtl/>
        </w:rPr>
        <w:t xml:space="preserve"> </w:t>
      </w:r>
      <w:r w:rsidR="0084233B" w:rsidRPr="000B16CA">
        <w:rPr>
          <w:rtl/>
        </w:rPr>
        <w:t>ب</w:t>
      </w:r>
      <w:r w:rsidR="00376421" w:rsidRPr="000B16CA">
        <w:rPr>
          <w:rtl/>
        </w:rPr>
        <w:t>سمع محدود</w:t>
      </w:r>
    </w:p>
    <w:p w14:paraId="74542D27" w14:textId="05225C49" w:rsidR="00376421" w:rsidRPr="000B16CA" w:rsidRDefault="00376421" w:rsidP="00550F05">
      <w:pPr>
        <w:pStyle w:val="ListParagraph"/>
      </w:pPr>
      <w:r w:rsidRPr="000B16CA">
        <w:rPr>
          <w:rtl/>
        </w:rPr>
        <w:t xml:space="preserve">عندما توفر تكنولوجيا المعلومات والاتصالات </w:t>
      </w:r>
      <w:r w:rsidR="00E6330B" w:rsidRPr="000B16CA">
        <w:rPr>
          <w:rtl/>
        </w:rPr>
        <w:t>أوضاع</w:t>
      </w:r>
      <w:r w:rsidRPr="000B16CA">
        <w:rPr>
          <w:rtl/>
        </w:rPr>
        <w:t xml:space="preserve"> تشغيل سمعية، سيحتاج بعض المستخدمين إلى تكنولوجيا المعلومات والاتصالات لتوفير ميزات صوتية محسنة.</w:t>
      </w:r>
    </w:p>
    <w:p w14:paraId="5C5526E1" w14:textId="1E55951F" w:rsidR="00376421" w:rsidRPr="000B16CA" w:rsidRDefault="00376421" w:rsidP="00550F05">
      <w:pPr>
        <w:pStyle w:val="ListParagraph"/>
      </w:pPr>
      <w:r w:rsidRPr="000B16CA">
        <w:rPr>
          <w:rtl/>
        </w:rPr>
        <w:t xml:space="preserve">ملاحظة 1: يمكن أن يساهم تحسين وضوح </w:t>
      </w:r>
      <w:r w:rsidR="002E2C3D" w:rsidRPr="000B16CA">
        <w:rPr>
          <w:rtl/>
        </w:rPr>
        <w:t>الصوت</w:t>
      </w:r>
      <w:r w:rsidRPr="000B16CA">
        <w:rPr>
          <w:rtl/>
        </w:rPr>
        <w:t xml:space="preserve"> وتقليل الضوضاء في الخلفية وزيادة نطاق </w:t>
      </w:r>
      <w:r w:rsidR="002E2C3D" w:rsidRPr="000B16CA">
        <w:rPr>
          <w:rtl/>
        </w:rPr>
        <w:t>حجم الصوت وحجم أكبر للصوت</w:t>
      </w:r>
      <w:r w:rsidRPr="000B16CA">
        <w:rPr>
          <w:rtl/>
        </w:rPr>
        <w:t xml:space="preserve"> في نطاق التردد الأعلى في تلبية هذا البند.</w:t>
      </w:r>
    </w:p>
    <w:p w14:paraId="3EE20E43" w14:textId="5DCE19C0" w:rsidR="002E2C3D" w:rsidRPr="000B16CA" w:rsidRDefault="00376421" w:rsidP="00550F05">
      <w:pPr>
        <w:pStyle w:val="ListParagraph"/>
        <w:rPr>
          <w:rtl/>
        </w:rPr>
      </w:pPr>
      <w:r w:rsidRPr="000B16CA">
        <w:rPr>
          <w:rtl/>
        </w:rPr>
        <w:t xml:space="preserve">ملاحظة 2: قد يستفيد المستخدمون </w:t>
      </w:r>
      <w:r w:rsidR="002E2C3D" w:rsidRPr="000B16CA">
        <w:rPr>
          <w:rtl/>
        </w:rPr>
        <w:t>ذوي</w:t>
      </w:r>
      <w:r w:rsidRPr="000B16CA">
        <w:rPr>
          <w:rtl/>
        </w:rPr>
        <w:t xml:space="preserve"> السمع المحدود أيضًا من الوصول غير السمعي (انظر الفقرة 2.4)</w:t>
      </w:r>
      <w:r w:rsidR="002E2C3D" w:rsidRPr="000B16CA">
        <w:rPr>
          <w:rtl/>
        </w:rPr>
        <w:t>.</w:t>
      </w:r>
    </w:p>
    <w:p w14:paraId="3C61B54D" w14:textId="0C8B79D8" w:rsidR="00376421" w:rsidRPr="000B16CA" w:rsidRDefault="00376421" w:rsidP="00550F05">
      <w:pPr>
        <w:pStyle w:val="ListParagraph"/>
      </w:pPr>
      <w:r w:rsidRPr="000B16CA">
        <w:t>EN 301549 V1.1.1</w:t>
      </w:r>
      <w:r w:rsidRPr="000B16CA">
        <w:rPr>
          <w:rtl/>
        </w:rPr>
        <w:t xml:space="preserve"> </w:t>
      </w:r>
      <w:r w:rsidRPr="000B16CA">
        <w:t>(2014-02)</w:t>
      </w:r>
    </w:p>
    <w:p w14:paraId="46726E14" w14:textId="4352E672" w:rsidR="00376421" w:rsidRPr="000B16CA" w:rsidRDefault="005C37F2">
      <w:pPr>
        <w:pStyle w:val="ListParagraph"/>
        <w:numPr>
          <w:ilvl w:val="1"/>
          <w:numId w:val="24"/>
        </w:numPr>
      </w:pPr>
      <w:r w:rsidRPr="000B16CA">
        <w:rPr>
          <w:rtl/>
        </w:rPr>
        <w:t>الاستخدام بدون القدرة الصوتية</w:t>
      </w:r>
    </w:p>
    <w:p w14:paraId="6B254972" w14:textId="54A77591" w:rsidR="005C37F2" w:rsidRPr="000B16CA" w:rsidRDefault="005C37F2" w:rsidP="00550F05">
      <w:pPr>
        <w:pStyle w:val="ListParagraph"/>
      </w:pPr>
      <w:r w:rsidRPr="000B16CA">
        <w:rPr>
          <w:rtl/>
        </w:rPr>
        <w:t>عندما تتطلب تكنولوجيا المعلومات والاتصالات مدخلات صوتية من المستخدمين، سيحتاج بعض المستخدمين إلى تكنولوجيا المعلومات والاتصالات لتوفير نمط تشغيل واحد على الأقل لا يتطلب منهم إنتاج مخرجات صوتية.</w:t>
      </w:r>
    </w:p>
    <w:p w14:paraId="5E5F789B" w14:textId="7E5305CD" w:rsidR="005C37F2" w:rsidRPr="000B16CA" w:rsidRDefault="005C37F2" w:rsidP="00550F05">
      <w:pPr>
        <w:pStyle w:val="ListParagraph"/>
      </w:pPr>
      <w:r w:rsidRPr="000B16CA">
        <w:rPr>
          <w:rtl/>
        </w:rPr>
        <w:t xml:space="preserve">ملاحظة 1: يغطي هذا البند بدائل استخدام الأصوات المولدة </w:t>
      </w:r>
      <w:r w:rsidR="000F5C1B" w:rsidRPr="000B16CA">
        <w:rPr>
          <w:rtl/>
        </w:rPr>
        <w:t>شفهيًا،</w:t>
      </w:r>
      <w:r w:rsidRPr="000B16CA">
        <w:rPr>
          <w:rtl/>
        </w:rPr>
        <w:t xml:space="preserve"> بما في ذلك الكلام والصفارات والنقرات وما إلى ذلك.</w:t>
      </w:r>
    </w:p>
    <w:p w14:paraId="43FD094C" w14:textId="1919E178" w:rsidR="005C37F2" w:rsidRPr="000B16CA" w:rsidRDefault="0084233B">
      <w:pPr>
        <w:pStyle w:val="ListParagraph"/>
        <w:numPr>
          <w:ilvl w:val="1"/>
          <w:numId w:val="24"/>
        </w:numPr>
      </w:pPr>
      <w:r w:rsidRPr="000B16CA">
        <w:rPr>
          <w:rtl/>
        </w:rPr>
        <w:t xml:space="preserve">الاستخدام </w:t>
      </w:r>
      <w:r w:rsidR="008C54A0" w:rsidRPr="000B16CA">
        <w:rPr>
          <w:rtl/>
        </w:rPr>
        <w:t>بتدخل يدوي محدود</w:t>
      </w:r>
      <w:r w:rsidR="005C37F2" w:rsidRPr="000B16CA">
        <w:rPr>
          <w:rtl/>
        </w:rPr>
        <w:t xml:space="preserve"> أو قوة محدودة</w:t>
      </w:r>
    </w:p>
    <w:p w14:paraId="6CA49AFB" w14:textId="56E9C111" w:rsidR="005C37F2" w:rsidRPr="000B16CA" w:rsidRDefault="005C37F2" w:rsidP="00550F05">
      <w:pPr>
        <w:pStyle w:val="ListParagraph"/>
      </w:pPr>
      <w:r w:rsidRPr="000B16CA">
        <w:rPr>
          <w:rtl/>
        </w:rPr>
        <w:t xml:space="preserve">عندما تتطلب تكنولوجيا المعلومات والاتصالات </w:t>
      </w:r>
      <w:r w:rsidR="008C54A0" w:rsidRPr="000B16CA">
        <w:rPr>
          <w:rtl/>
        </w:rPr>
        <w:t>أفعال</w:t>
      </w:r>
      <w:r w:rsidRPr="000B16CA">
        <w:rPr>
          <w:rtl/>
        </w:rPr>
        <w:t xml:space="preserve"> يدوية، سيحتاج بعض المستخدمين إلى تكنولوجيا المعلومات والاتصالات لتوفير ميزات ت</w:t>
      </w:r>
      <w:r w:rsidR="00186903" w:rsidRPr="000B16CA">
        <w:rPr>
          <w:rtl/>
        </w:rPr>
        <w:t>ُ</w:t>
      </w:r>
      <w:r w:rsidRPr="000B16CA">
        <w:rPr>
          <w:rtl/>
        </w:rPr>
        <w:t>م</w:t>
      </w:r>
      <w:r w:rsidR="00186903" w:rsidRPr="000B16CA">
        <w:rPr>
          <w:rtl/>
        </w:rPr>
        <w:t>َّ</w:t>
      </w:r>
      <w:r w:rsidRPr="000B16CA">
        <w:rPr>
          <w:rtl/>
        </w:rPr>
        <w:t>ك</w:t>
      </w:r>
      <w:r w:rsidR="00186903" w:rsidRPr="000B16CA">
        <w:rPr>
          <w:rtl/>
        </w:rPr>
        <w:t>ِ</w:t>
      </w:r>
      <w:r w:rsidRPr="000B16CA">
        <w:rPr>
          <w:rtl/>
        </w:rPr>
        <w:t xml:space="preserve">ن المستخدمين من استخدام تكنولوجيا المعلومات والاتصالات من خلال إجراءات بديلة لا تتطلب </w:t>
      </w:r>
      <w:r w:rsidR="008C54A0" w:rsidRPr="000B16CA">
        <w:rPr>
          <w:rtl/>
        </w:rPr>
        <w:t>التدخل اليدوي</w:t>
      </w:r>
      <w:r w:rsidRPr="000B16CA">
        <w:rPr>
          <w:rtl/>
        </w:rPr>
        <w:t xml:space="preserve"> أو قوة اليد.</w:t>
      </w:r>
    </w:p>
    <w:p w14:paraId="01DA8E7E" w14:textId="25CBD016" w:rsidR="005C37F2" w:rsidRPr="000B16CA" w:rsidRDefault="005C37F2" w:rsidP="00550F05">
      <w:pPr>
        <w:pStyle w:val="ListParagraph"/>
      </w:pPr>
      <w:r w:rsidRPr="000B16CA">
        <w:rPr>
          <w:rtl/>
        </w:rPr>
        <w:t>ملاحظة 1: تتضمن أمثلة العمليات التي قد لا يتمكن المستخدمون من تنفيذها</w:t>
      </w:r>
      <w:r w:rsidR="00735203" w:rsidRPr="000B16CA">
        <w:rPr>
          <w:rtl/>
        </w:rPr>
        <w:t>،</w:t>
      </w:r>
      <w:r w:rsidRPr="000B16CA">
        <w:rPr>
          <w:rtl/>
        </w:rPr>
        <w:t xml:space="preserve"> تلك العمليات التي تتطلب تحكمًا دقيقًا في </w:t>
      </w:r>
      <w:r w:rsidR="008C54A0" w:rsidRPr="000B16CA">
        <w:rPr>
          <w:rtl/>
        </w:rPr>
        <w:t>الحركة</w:t>
      </w:r>
      <w:r w:rsidR="00735203" w:rsidRPr="000B16CA">
        <w:rPr>
          <w:rtl/>
        </w:rPr>
        <w:t xml:space="preserve"> </w:t>
      </w:r>
      <w:r w:rsidRPr="000B16CA">
        <w:rPr>
          <w:rtl/>
        </w:rPr>
        <w:t xml:space="preserve">أو الإيماءات </w:t>
      </w:r>
      <w:r w:rsidR="00735203" w:rsidRPr="000B16CA">
        <w:rPr>
          <w:rtl/>
        </w:rPr>
        <w:t>المعتمدة</w:t>
      </w:r>
      <w:r w:rsidRPr="000B16CA">
        <w:rPr>
          <w:rtl/>
        </w:rPr>
        <w:t xml:space="preserve"> على </w:t>
      </w:r>
      <w:r w:rsidR="00CB6967" w:rsidRPr="000B16CA">
        <w:rPr>
          <w:rtl/>
        </w:rPr>
        <w:t>المسار أو</w:t>
      </w:r>
      <w:r w:rsidRPr="000B16CA">
        <w:rPr>
          <w:rtl/>
        </w:rPr>
        <w:t xml:space="preserve"> </w:t>
      </w:r>
      <w:r w:rsidR="00CB6967" w:rsidRPr="000B16CA">
        <w:rPr>
          <w:rtl/>
        </w:rPr>
        <w:t>القرص أو</w:t>
      </w:r>
      <w:r w:rsidRPr="000B16CA">
        <w:rPr>
          <w:rtl/>
        </w:rPr>
        <w:t xml:space="preserve"> التواء المعصم أو الإمساك بإحكام أو </w:t>
      </w:r>
      <w:r w:rsidR="008C54A0" w:rsidRPr="000B16CA">
        <w:rPr>
          <w:rtl/>
        </w:rPr>
        <w:t>الأفعال</w:t>
      </w:r>
      <w:r w:rsidRPr="000B16CA">
        <w:rPr>
          <w:rtl/>
        </w:rPr>
        <w:t xml:space="preserve"> اليدوية المتزامنة.</w:t>
      </w:r>
    </w:p>
    <w:p w14:paraId="4540E254" w14:textId="64BBB82B" w:rsidR="005C37F2" w:rsidRPr="000B16CA" w:rsidRDefault="005C37F2" w:rsidP="00550F05">
      <w:pPr>
        <w:pStyle w:val="ListParagraph"/>
        <w:rPr>
          <w:rtl/>
        </w:rPr>
      </w:pPr>
      <w:r w:rsidRPr="000B16CA">
        <w:rPr>
          <w:rtl/>
        </w:rPr>
        <w:t xml:space="preserve">ملاحظة 2: قد يساهم التشغيل </w:t>
      </w:r>
      <w:r w:rsidR="00CB6967" w:rsidRPr="000B16CA">
        <w:rPr>
          <w:rtl/>
        </w:rPr>
        <w:t>وحيد اليد</w:t>
      </w:r>
      <w:r w:rsidRPr="000B16CA">
        <w:rPr>
          <w:rtl/>
        </w:rPr>
        <w:t xml:space="preserve"> وإدخال المفتاح المتسلسل وواجهات المستخدم الكلامية في تلبية هذا البند.</w:t>
      </w:r>
    </w:p>
    <w:p w14:paraId="38C31EFF" w14:textId="762E1018" w:rsidR="005C37F2" w:rsidRPr="000B16CA" w:rsidRDefault="005C37F2" w:rsidP="00550F05">
      <w:pPr>
        <w:pStyle w:val="ListParagraph"/>
      </w:pPr>
      <w:r w:rsidRPr="000B16CA">
        <w:rPr>
          <w:rtl/>
        </w:rPr>
        <w:t xml:space="preserve">ملاحظة 3: لدى بعض المستخدمين قوة يد محدودة وقد لا يتمكنون من تحقيق مستوى القوة </w:t>
      </w:r>
      <w:r w:rsidR="00CB6967" w:rsidRPr="000B16CA">
        <w:rPr>
          <w:rtl/>
        </w:rPr>
        <w:t xml:space="preserve">اللازمة </w:t>
      </w:r>
      <w:r w:rsidRPr="000B16CA">
        <w:rPr>
          <w:rtl/>
        </w:rPr>
        <w:t>لإجراء عملية ما. قد تساهم الحلول البديلة لواجهة المستخدم التي لا تتطلب قوة اليد في تلبية هذا البند.</w:t>
      </w:r>
    </w:p>
    <w:p w14:paraId="3EAD7346" w14:textId="5634EB04" w:rsidR="005C37F2" w:rsidRPr="000B16CA" w:rsidRDefault="005C37F2">
      <w:pPr>
        <w:pStyle w:val="ListParagraph"/>
        <w:numPr>
          <w:ilvl w:val="1"/>
          <w:numId w:val="24"/>
        </w:numPr>
      </w:pPr>
      <w:r w:rsidRPr="000B16CA">
        <w:rPr>
          <w:rtl/>
        </w:rPr>
        <w:t>استخدام محدود الوصول</w:t>
      </w:r>
    </w:p>
    <w:p w14:paraId="15863BFD" w14:textId="3709E253" w:rsidR="00A70487" w:rsidRPr="000B16CA" w:rsidRDefault="00A70487" w:rsidP="00550F05">
      <w:pPr>
        <w:pStyle w:val="ListParagraph"/>
        <w:rPr>
          <w:rtl/>
        </w:rPr>
      </w:pPr>
      <w:r w:rsidRPr="000B16CA">
        <w:rPr>
          <w:rtl/>
        </w:rPr>
        <w:t xml:space="preserve">عندما تكون منتجات تكنولوجيا المعلومات والاتصالات قائمة بذاتها أو </w:t>
      </w:r>
      <w:r w:rsidR="001B636B" w:rsidRPr="000B16CA">
        <w:rPr>
          <w:rtl/>
        </w:rPr>
        <w:t>مثبتة،</w:t>
      </w:r>
      <w:r w:rsidRPr="000B16CA">
        <w:rPr>
          <w:rtl/>
        </w:rPr>
        <w:t xml:space="preserve"> </w:t>
      </w:r>
      <w:r w:rsidR="001B636B" w:rsidRPr="000B16CA">
        <w:rPr>
          <w:rtl/>
        </w:rPr>
        <w:t>سيتعين</w:t>
      </w:r>
      <w:r w:rsidRPr="000B16CA">
        <w:rPr>
          <w:rtl/>
        </w:rPr>
        <w:t xml:space="preserve"> أن تكون العناصر التشغيلية في متناول جميع المستخدمين.</w:t>
      </w:r>
    </w:p>
    <w:p w14:paraId="4728EF4A" w14:textId="637460F0" w:rsidR="005C37F2" w:rsidRPr="000B16CA" w:rsidRDefault="0044578E" w:rsidP="00550F05">
      <w:pPr>
        <w:pStyle w:val="ListParagraph"/>
      </w:pPr>
      <w:r w:rsidRPr="000B16CA">
        <w:rPr>
          <w:rtl/>
        </w:rPr>
        <w:t xml:space="preserve">ملاحظة: قد يساهم النظر في احتياجات مستخدمي الكراسي المتحركة </w:t>
      </w:r>
      <w:r w:rsidR="001B636B" w:rsidRPr="000B16CA">
        <w:rPr>
          <w:rtl/>
        </w:rPr>
        <w:t>ومجموعة قامات</w:t>
      </w:r>
      <w:r w:rsidRPr="000B16CA">
        <w:rPr>
          <w:rtl/>
        </w:rPr>
        <w:t xml:space="preserve"> المستخدم في وضع العناصر التشغيلية لواجهة المستخدم</w:t>
      </w:r>
      <w:r w:rsidR="00A82984" w:rsidRPr="000B16CA">
        <w:rPr>
          <w:rtl/>
        </w:rPr>
        <w:t>،</w:t>
      </w:r>
      <w:r w:rsidRPr="000B16CA">
        <w:rPr>
          <w:rtl/>
        </w:rPr>
        <w:t xml:space="preserve"> في تلبية هذا البند.</w:t>
      </w:r>
    </w:p>
    <w:p w14:paraId="32B32293" w14:textId="61D2A1A8" w:rsidR="009744B1" w:rsidRPr="000B16CA" w:rsidRDefault="009744B1">
      <w:pPr>
        <w:pStyle w:val="ListParagraph"/>
        <w:numPr>
          <w:ilvl w:val="1"/>
          <w:numId w:val="24"/>
        </w:numPr>
      </w:pPr>
      <w:r w:rsidRPr="000B16CA">
        <w:rPr>
          <w:rtl/>
        </w:rPr>
        <w:t>التقليل</w:t>
      </w:r>
      <w:r w:rsidR="00A82984" w:rsidRPr="000B16CA">
        <w:rPr>
          <w:rtl/>
        </w:rPr>
        <w:t xml:space="preserve"> إلى الحد الأدنى</w:t>
      </w:r>
      <w:r w:rsidRPr="000B16CA">
        <w:rPr>
          <w:rtl/>
        </w:rPr>
        <w:t xml:space="preserve"> من </w:t>
      </w:r>
      <w:r w:rsidR="00A82984" w:rsidRPr="000B16CA">
        <w:rPr>
          <w:rtl/>
        </w:rPr>
        <w:t>محفزات النوبات الحساسة للضوء</w:t>
      </w:r>
    </w:p>
    <w:p w14:paraId="1D421F38" w14:textId="4D629328" w:rsidR="009744B1" w:rsidRPr="000B16CA" w:rsidRDefault="009744B1" w:rsidP="00550F05">
      <w:pPr>
        <w:pStyle w:val="ListParagraph"/>
      </w:pPr>
      <w:r w:rsidRPr="000B16CA">
        <w:rPr>
          <w:rtl/>
        </w:rPr>
        <w:t xml:space="preserve">عندما توفر تكنولوجيا المعلومات والاتصالات </w:t>
      </w:r>
      <w:r w:rsidR="00D9147F" w:rsidRPr="000B16CA">
        <w:rPr>
          <w:rtl/>
        </w:rPr>
        <w:t>أوضاع</w:t>
      </w:r>
      <w:r w:rsidRPr="000B16CA">
        <w:rPr>
          <w:rtl/>
        </w:rPr>
        <w:t xml:space="preserve"> تشغيل مرئية، يحتاج بعض المستخدمين إلى تكنولوجيا المعلومات والاتصالات لتوفير طريقة تشغيل واحدة على الأقل </w:t>
      </w:r>
      <w:r w:rsidR="00D9147F" w:rsidRPr="000B16CA">
        <w:rPr>
          <w:rtl/>
        </w:rPr>
        <w:t xml:space="preserve">تقلل إلى الحد الأدنى </w:t>
      </w:r>
      <w:r w:rsidRPr="000B16CA">
        <w:rPr>
          <w:rtl/>
        </w:rPr>
        <w:t xml:space="preserve">إمكانية </w:t>
      </w:r>
      <w:r w:rsidR="00D9147F" w:rsidRPr="000B16CA">
        <w:rPr>
          <w:rtl/>
        </w:rPr>
        <w:t>تحفير</w:t>
      </w:r>
      <w:r w:rsidRPr="000B16CA">
        <w:rPr>
          <w:rtl/>
        </w:rPr>
        <w:t xml:space="preserve"> </w:t>
      </w:r>
      <w:r w:rsidR="00D9147F" w:rsidRPr="000B16CA">
        <w:rPr>
          <w:rtl/>
        </w:rPr>
        <w:t>النوبات</w:t>
      </w:r>
      <w:r w:rsidRPr="000B16CA">
        <w:rPr>
          <w:rtl/>
        </w:rPr>
        <w:t xml:space="preserve"> </w:t>
      </w:r>
      <w:r w:rsidR="00186903" w:rsidRPr="000B16CA">
        <w:rPr>
          <w:rtl/>
        </w:rPr>
        <w:t>ال</w:t>
      </w:r>
      <w:r w:rsidRPr="000B16CA">
        <w:rPr>
          <w:rtl/>
        </w:rPr>
        <w:t>حساسة للضوء.</w:t>
      </w:r>
    </w:p>
    <w:p w14:paraId="72722D88" w14:textId="2FD252BC" w:rsidR="005C37F2" w:rsidRPr="000B16CA" w:rsidRDefault="009744B1" w:rsidP="00550F05">
      <w:pPr>
        <w:pStyle w:val="ListParagraph"/>
      </w:pPr>
      <w:r w:rsidRPr="000B16CA">
        <w:rPr>
          <w:rtl/>
        </w:rPr>
        <w:t xml:space="preserve">ملاحظة: قد يساهم </w:t>
      </w:r>
      <w:r w:rsidR="00F8791B" w:rsidRPr="000B16CA">
        <w:rPr>
          <w:rtl/>
        </w:rPr>
        <w:t>تقييد</w:t>
      </w:r>
      <w:r w:rsidRPr="000B16CA">
        <w:rPr>
          <w:rtl/>
        </w:rPr>
        <w:t xml:space="preserve"> المساحة وعدد الومضات في الثانية في تلبية هذا البند.</w:t>
      </w:r>
    </w:p>
    <w:p w14:paraId="22919E6E" w14:textId="7196F4B1" w:rsidR="009744B1" w:rsidRPr="000B16CA" w:rsidRDefault="009744B1">
      <w:pPr>
        <w:pStyle w:val="ListParagraph"/>
        <w:numPr>
          <w:ilvl w:val="1"/>
          <w:numId w:val="24"/>
        </w:numPr>
      </w:pPr>
      <w:r w:rsidRPr="000B16CA">
        <w:rPr>
          <w:rtl/>
        </w:rPr>
        <w:t xml:space="preserve">الاستخدام مع </w:t>
      </w:r>
      <w:r w:rsidR="006B7AF8" w:rsidRPr="000B16CA">
        <w:rPr>
          <w:rtl/>
        </w:rPr>
        <w:t>الإدراك</w:t>
      </w:r>
      <w:r w:rsidRPr="000B16CA">
        <w:rPr>
          <w:rtl/>
        </w:rPr>
        <w:t xml:space="preserve"> </w:t>
      </w:r>
      <w:r w:rsidR="006B7AF8" w:rsidRPr="000B16CA">
        <w:rPr>
          <w:rtl/>
        </w:rPr>
        <w:t>ال</w:t>
      </w:r>
      <w:r w:rsidRPr="000B16CA">
        <w:rPr>
          <w:rtl/>
        </w:rPr>
        <w:t>محدود</w:t>
      </w:r>
    </w:p>
    <w:p w14:paraId="4777A53F" w14:textId="77777777" w:rsidR="009744B1" w:rsidRPr="000B16CA" w:rsidRDefault="009744B1" w:rsidP="00550F05">
      <w:pPr>
        <w:pStyle w:val="ListParagraph"/>
      </w:pPr>
      <w:r w:rsidRPr="000B16CA">
        <w:rPr>
          <w:rtl/>
        </w:rPr>
        <w:lastRenderedPageBreak/>
        <w:t>سيحتاج بعض المستخدمين إلى تكنولوجيا المعلومات والاتصالات لتوفير ميزات تجعلها أبسط وأسهل في الاستخدام.</w:t>
      </w:r>
    </w:p>
    <w:p w14:paraId="540B4012" w14:textId="4B13D7A5" w:rsidR="009744B1" w:rsidRPr="000B16CA" w:rsidRDefault="009744B1" w:rsidP="00550F05">
      <w:pPr>
        <w:pStyle w:val="ListParagraph"/>
      </w:pPr>
      <w:r w:rsidRPr="000B16CA">
        <w:rPr>
          <w:rtl/>
        </w:rPr>
        <w:t xml:space="preserve">ملاحظة 1: تهدف هذه الفقرة إلى تضمين احتياجات الأشخاص ذوي القدرات </w:t>
      </w:r>
      <w:r w:rsidR="004A0043" w:rsidRPr="000B16CA">
        <w:rPr>
          <w:rtl/>
        </w:rPr>
        <w:t>الإدراكية</w:t>
      </w:r>
      <w:r w:rsidRPr="000B16CA">
        <w:rPr>
          <w:rtl/>
        </w:rPr>
        <w:t xml:space="preserve"> واللغوية والتعليمية المحدودة.</w:t>
      </w:r>
    </w:p>
    <w:p w14:paraId="115DA7FB" w14:textId="583E8E31" w:rsidR="009744B1" w:rsidRPr="000B16CA" w:rsidRDefault="009744B1" w:rsidP="00550F05">
      <w:pPr>
        <w:pStyle w:val="ListParagraph"/>
      </w:pPr>
      <w:r w:rsidRPr="000B16CA">
        <w:rPr>
          <w:rtl/>
        </w:rPr>
        <w:t xml:space="preserve">ملاحظة 2: التوقيتات القابلة </w:t>
      </w:r>
      <w:r w:rsidR="004A0043" w:rsidRPr="000B16CA">
        <w:rPr>
          <w:rtl/>
        </w:rPr>
        <w:t>للضبط</w:t>
      </w:r>
      <w:r w:rsidRPr="000B16CA">
        <w:rPr>
          <w:rtl/>
        </w:rPr>
        <w:t xml:space="preserve"> والإشارة إلى الخطأ </w:t>
      </w:r>
      <w:r w:rsidR="00757E88" w:rsidRPr="000B16CA">
        <w:rPr>
          <w:rtl/>
        </w:rPr>
        <w:t>والاقتراح وترتيب</w:t>
      </w:r>
      <w:r w:rsidRPr="000B16CA">
        <w:rPr>
          <w:rtl/>
        </w:rPr>
        <w:t xml:space="preserve"> التركيز المنطقي هي أمثلة على ميزات التصميم التي قد تساهم في تلبية هذا البند.</w:t>
      </w:r>
    </w:p>
    <w:p w14:paraId="38705B32" w14:textId="5A5014C6" w:rsidR="009D4644" w:rsidRPr="000B16CA" w:rsidRDefault="00757E88">
      <w:pPr>
        <w:pStyle w:val="ListParagraph"/>
        <w:numPr>
          <w:ilvl w:val="1"/>
          <w:numId w:val="24"/>
        </w:numPr>
      </w:pPr>
      <w:r w:rsidRPr="000B16CA">
        <w:rPr>
          <w:rtl/>
        </w:rPr>
        <w:t>ال</w:t>
      </w:r>
      <w:r w:rsidR="009D4644" w:rsidRPr="000B16CA">
        <w:rPr>
          <w:rtl/>
        </w:rPr>
        <w:t>خصوصية</w:t>
      </w:r>
    </w:p>
    <w:p w14:paraId="49676D5F" w14:textId="0FAC68CC" w:rsidR="009D4644" w:rsidRPr="000B16CA" w:rsidRDefault="009D4644" w:rsidP="00550F05">
      <w:pPr>
        <w:pStyle w:val="ListParagraph"/>
      </w:pPr>
      <w:r w:rsidRPr="000B16CA">
        <w:rPr>
          <w:rtl/>
        </w:rPr>
        <w:t xml:space="preserve">عندما توفر تكنولوجيا المعلومات والاتصالات ميزات </w:t>
      </w:r>
      <w:r w:rsidR="002B40DE" w:rsidRPr="000B16CA">
        <w:rPr>
          <w:rtl/>
        </w:rPr>
        <w:t>وفرت للنفاذ</w:t>
      </w:r>
      <w:r w:rsidRPr="000B16CA">
        <w:rPr>
          <w:rtl/>
        </w:rPr>
        <w:t xml:space="preserve">، سيحتاج بعض المستخدمين إلى الحفاظ على خصوصيتهم عند استخدام ميزات تكنولوجيا المعلومات والاتصالات </w:t>
      </w:r>
      <w:r w:rsidR="002B40DE" w:rsidRPr="000B16CA">
        <w:rPr>
          <w:rtl/>
        </w:rPr>
        <w:t>الموفرة لأجل النفاذ</w:t>
      </w:r>
      <w:r w:rsidRPr="000B16CA">
        <w:rPr>
          <w:rtl/>
        </w:rPr>
        <w:t>.</w:t>
      </w:r>
    </w:p>
    <w:p w14:paraId="42E787E2" w14:textId="12ED9418" w:rsidR="00E93784" w:rsidRPr="000B16CA" w:rsidRDefault="009D4644" w:rsidP="00550F05">
      <w:pPr>
        <w:pStyle w:val="ListParagraph"/>
        <w:rPr>
          <w:rtl/>
        </w:rPr>
      </w:pPr>
      <w:r w:rsidRPr="000B16CA">
        <w:rPr>
          <w:rtl/>
        </w:rPr>
        <w:t xml:space="preserve">ملاحظة: تمكين توصيل سماعات الرأس الشخصية للاستماع الخاص وعدم توفير نسخة منطوقة من الأحرف التي يتم إخفاءها وتمكين المستخدم من التحكم في </w:t>
      </w:r>
      <w:r w:rsidR="00733383" w:rsidRPr="000B16CA">
        <w:rPr>
          <w:rtl/>
        </w:rPr>
        <w:t>البيانات القانونية والمالية والشخصية لهي أمثلة على ميزات التصميم التي قد تساهم في تلبية هذا البند</w:t>
      </w:r>
      <w:r w:rsidR="000244E0" w:rsidRPr="000B16CA">
        <w:rPr>
          <w:rtl/>
        </w:rPr>
        <w:t>.</w:t>
      </w:r>
      <w:r w:rsidR="00E93784" w:rsidRPr="000B16CA">
        <w:rPr>
          <w:rtl/>
        </w:rPr>
        <w:br w:type="page"/>
      </w:r>
    </w:p>
    <w:p w14:paraId="4841A3CD" w14:textId="18C9566D" w:rsidR="00E93784" w:rsidRPr="000B16CA" w:rsidRDefault="000244E0" w:rsidP="00550F05">
      <w:r w:rsidRPr="000B16CA">
        <w:rPr>
          <w:rtl/>
        </w:rPr>
        <w:lastRenderedPageBreak/>
        <w:t>الأميركي</w:t>
      </w:r>
      <w:r w:rsidR="00E93784" w:rsidRPr="000B16CA">
        <w:rPr>
          <w:rtl/>
        </w:rPr>
        <w:t xml:space="preserve">: قانون التأهيل الأمريكي لعام 1973. معايير القسم 508 </w:t>
      </w:r>
      <w:r w:rsidRPr="000B16CA">
        <w:rPr>
          <w:rtl/>
        </w:rPr>
        <w:t>لتكنولوجيا المعلومات والإلكترونيات</w:t>
      </w:r>
      <w:r w:rsidR="0037309F" w:rsidRPr="000B16CA">
        <w:rPr>
          <w:rtl/>
        </w:rPr>
        <w:t xml:space="preserve"> –</w:t>
      </w:r>
      <w:r w:rsidR="00E93784" w:rsidRPr="000B16CA">
        <w:rPr>
          <w:rtl/>
        </w:rPr>
        <w:t xml:space="preserve"> الجزء الفرعي ج </w:t>
      </w:r>
      <w:r w:rsidR="0084469D" w:rsidRPr="000B16CA">
        <w:rPr>
          <w:rtl/>
        </w:rPr>
        <w:t>–</w:t>
      </w:r>
      <w:r w:rsidR="00E93784" w:rsidRPr="000B16CA">
        <w:rPr>
          <w:rtl/>
        </w:rPr>
        <w:t xml:space="preserve"> معايير الأداء الوظيفي</w:t>
      </w:r>
    </w:p>
    <w:p w14:paraId="1935CA23" w14:textId="77777777" w:rsidR="00E93784" w:rsidRPr="000B16CA" w:rsidRDefault="00E93784" w:rsidP="00550F05">
      <w:r w:rsidRPr="000B16CA">
        <w:rPr>
          <w:rtl/>
        </w:rPr>
        <w:t>1194.31 معايير الأداء الوظيفي.</w:t>
      </w:r>
    </w:p>
    <w:p w14:paraId="3F987250" w14:textId="79AFE52C" w:rsidR="00E93784" w:rsidRPr="000B16CA" w:rsidRDefault="00E93784" w:rsidP="00550F05">
      <w:r w:rsidRPr="000B16CA">
        <w:rPr>
          <w:rtl/>
        </w:rPr>
        <w:t xml:space="preserve">(أ) </w:t>
      </w:r>
      <w:r w:rsidR="0084469D" w:rsidRPr="000B16CA">
        <w:rPr>
          <w:rtl/>
        </w:rPr>
        <w:t>سيوفر</w:t>
      </w:r>
      <w:r w:rsidRPr="000B16CA">
        <w:rPr>
          <w:rtl/>
        </w:rPr>
        <w:t xml:space="preserve"> نمط تشغيل واحد على الأقل </w:t>
      </w:r>
      <w:r w:rsidR="00B7614D" w:rsidRPr="000B16CA">
        <w:rPr>
          <w:rtl/>
        </w:rPr>
        <w:t xml:space="preserve">واسترجاع للمعلومات </w:t>
      </w:r>
      <w:r w:rsidR="0084469D" w:rsidRPr="000B16CA">
        <w:rPr>
          <w:rtl/>
        </w:rPr>
        <w:t>لا</w:t>
      </w:r>
      <w:r w:rsidRPr="000B16CA">
        <w:rPr>
          <w:rtl/>
        </w:rPr>
        <w:t xml:space="preserve"> يتطلب رؤية المستخدم، أو </w:t>
      </w:r>
      <w:r w:rsidR="00567832" w:rsidRPr="000B16CA">
        <w:rPr>
          <w:rtl/>
        </w:rPr>
        <w:t>سيقدم الدعم</w:t>
      </w:r>
      <w:r w:rsidRPr="000B16CA">
        <w:rPr>
          <w:rtl/>
        </w:rPr>
        <w:t xml:space="preserve"> للتكنولوجيا المساعدة التي يستخدمها المكفوفون أو ضعاف البصر.</w:t>
      </w:r>
    </w:p>
    <w:p w14:paraId="5666397C" w14:textId="50D744F5" w:rsidR="00E93784" w:rsidRPr="000B16CA" w:rsidRDefault="00E93784" w:rsidP="00550F05">
      <w:r w:rsidRPr="000B16CA">
        <w:rPr>
          <w:rtl/>
        </w:rPr>
        <w:t xml:space="preserve">(ب) </w:t>
      </w:r>
      <w:r w:rsidR="00567832" w:rsidRPr="000B16CA">
        <w:rPr>
          <w:rtl/>
        </w:rPr>
        <w:t>سيوفر</w:t>
      </w:r>
      <w:r w:rsidRPr="000B16CA">
        <w:rPr>
          <w:rtl/>
        </w:rPr>
        <w:t xml:space="preserve"> وضع تشغيل واحد على الأقل </w:t>
      </w:r>
      <w:r w:rsidR="00B7614D" w:rsidRPr="000B16CA">
        <w:rPr>
          <w:rtl/>
        </w:rPr>
        <w:t xml:space="preserve">واسترجاع للمعلومات </w:t>
      </w:r>
      <w:r w:rsidR="00567832" w:rsidRPr="000B16CA">
        <w:rPr>
          <w:rtl/>
        </w:rPr>
        <w:t xml:space="preserve">لا </w:t>
      </w:r>
      <w:r w:rsidRPr="000B16CA">
        <w:rPr>
          <w:rtl/>
        </w:rPr>
        <w:t xml:space="preserve">يتطلب حدة بصرية أكبر من 20/70 </w:t>
      </w:r>
      <w:r w:rsidR="00567832" w:rsidRPr="000B16CA">
        <w:rPr>
          <w:rtl/>
        </w:rPr>
        <w:t>في الصوت</w:t>
      </w:r>
      <w:r w:rsidRPr="000B16CA">
        <w:rPr>
          <w:rtl/>
        </w:rPr>
        <w:t xml:space="preserve"> </w:t>
      </w:r>
      <w:r w:rsidR="00567832" w:rsidRPr="000B16CA">
        <w:rPr>
          <w:rtl/>
        </w:rPr>
        <w:t>ومخرج الطباعة المكبَّر، يعملان معًا أو</w:t>
      </w:r>
      <w:r w:rsidRPr="000B16CA">
        <w:rPr>
          <w:rtl/>
        </w:rPr>
        <w:t xml:space="preserve"> بشكل مستقل</w:t>
      </w:r>
      <w:r w:rsidR="00567832" w:rsidRPr="000B16CA">
        <w:rPr>
          <w:rtl/>
        </w:rPr>
        <w:t>،</w:t>
      </w:r>
      <w:r w:rsidRPr="000B16CA">
        <w:rPr>
          <w:rtl/>
        </w:rPr>
        <w:t xml:space="preserve"> </w:t>
      </w:r>
      <w:r w:rsidR="00567832" w:rsidRPr="000B16CA">
        <w:rPr>
          <w:rtl/>
        </w:rPr>
        <w:t xml:space="preserve">أو </w:t>
      </w:r>
      <w:r w:rsidR="00B7614D" w:rsidRPr="000B16CA">
        <w:rPr>
          <w:rtl/>
        </w:rPr>
        <w:t xml:space="preserve">سيوفر </w:t>
      </w:r>
      <w:r w:rsidR="00567832" w:rsidRPr="000B16CA">
        <w:rPr>
          <w:rtl/>
        </w:rPr>
        <w:t>الدعم</w:t>
      </w:r>
      <w:r w:rsidRPr="000B16CA">
        <w:rPr>
          <w:rtl/>
        </w:rPr>
        <w:t xml:space="preserve"> للتكنولوجيا المساعدة التي يستخدمها الأشخاص </w:t>
      </w:r>
      <w:r w:rsidR="00567832" w:rsidRPr="000B16CA">
        <w:rPr>
          <w:rtl/>
        </w:rPr>
        <w:t>الضعاف</w:t>
      </w:r>
      <w:r w:rsidRPr="000B16CA">
        <w:rPr>
          <w:rtl/>
        </w:rPr>
        <w:t xml:space="preserve"> بصريًا</w:t>
      </w:r>
      <w:r w:rsidR="00567832" w:rsidRPr="000B16CA">
        <w:rPr>
          <w:rtl/>
        </w:rPr>
        <w:t>.</w:t>
      </w:r>
    </w:p>
    <w:p w14:paraId="174F05AD" w14:textId="2C4898D2" w:rsidR="00E93784" w:rsidRPr="000B16CA" w:rsidRDefault="00E93784" w:rsidP="00550F05">
      <w:pPr>
        <w:rPr>
          <w:rtl/>
        </w:rPr>
      </w:pPr>
      <w:r w:rsidRPr="000B16CA">
        <w:rPr>
          <w:rtl/>
        </w:rPr>
        <w:t xml:space="preserve">(ج) </w:t>
      </w:r>
      <w:r w:rsidR="001B332C" w:rsidRPr="000B16CA">
        <w:rPr>
          <w:rtl/>
        </w:rPr>
        <w:t>سيوفر</w:t>
      </w:r>
      <w:r w:rsidRPr="000B16CA">
        <w:rPr>
          <w:rtl/>
        </w:rPr>
        <w:t xml:space="preserve"> وضع تشغيل واحد على الأقل واسترجاع </w:t>
      </w:r>
      <w:r w:rsidR="00B7614D" w:rsidRPr="000B16CA">
        <w:rPr>
          <w:rtl/>
        </w:rPr>
        <w:t>للمعلومات</w:t>
      </w:r>
      <w:r w:rsidRPr="000B16CA">
        <w:rPr>
          <w:rtl/>
        </w:rPr>
        <w:t xml:space="preserve"> </w:t>
      </w:r>
      <w:r w:rsidR="001B332C" w:rsidRPr="000B16CA">
        <w:rPr>
          <w:rtl/>
        </w:rPr>
        <w:t>لا يتطلب</w:t>
      </w:r>
      <w:r w:rsidRPr="000B16CA">
        <w:rPr>
          <w:rtl/>
        </w:rPr>
        <w:t xml:space="preserve"> سماع المستخدم، أو</w:t>
      </w:r>
      <w:r w:rsidR="00B7614D" w:rsidRPr="000B16CA">
        <w:rPr>
          <w:rtl/>
        </w:rPr>
        <w:t xml:space="preserve"> سيوفر</w:t>
      </w:r>
      <w:r w:rsidRPr="000B16CA">
        <w:rPr>
          <w:rtl/>
        </w:rPr>
        <w:t xml:space="preserve"> الدعم للتكنولوجيا المساعدة التي يستخدمها الصم أو ضعاف السمع.</w:t>
      </w:r>
    </w:p>
    <w:p w14:paraId="6F1584E1" w14:textId="04EBAD70" w:rsidR="00E93784" w:rsidRPr="000B16CA" w:rsidRDefault="00E93784" w:rsidP="00550F05">
      <w:r w:rsidRPr="000B16CA">
        <w:rPr>
          <w:rtl/>
        </w:rPr>
        <w:t xml:space="preserve">(د) عندما تكون المعلومات الصوتية </w:t>
      </w:r>
      <w:r w:rsidR="00B7614D" w:rsidRPr="000B16CA">
        <w:rPr>
          <w:rtl/>
        </w:rPr>
        <w:t>هامة</w:t>
      </w:r>
      <w:r w:rsidRPr="000B16CA">
        <w:rPr>
          <w:rtl/>
        </w:rPr>
        <w:t xml:space="preserve"> لاستخدام </w:t>
      </w:r>
      <w:r w:rsidR="00B7614D" w:rsidRPr="000B16CA">
        <w:rPr>
          <w:rtl/>
        </w:rPr>
        <w:t>منتج ما،</w:t>
      </w:r>
      <w:r w:rsidRPr="000B16CA">
        <w:rPr>
          <w:rtl/>
        </w:rPr>
        <w:t xml:space="preserve"> </w:t>
      </w:r>
      <w:r w:rsidR="00B7614D" w:rsidRPr="000B16CA">
        <w:rPr>
          <w:rtl/>
        </w:rPr>
        <w:t>سيوفر</w:t>
      </w:r>
      <w:r w:rsidRPr="000B16CA">
        <w:rPr>
          <w:rtl/>
        </w:rPr>
        <w:t xml:space="preserve"> وضع تشغيل واحد على الأقل واسترجاع </w:t>
      </w:r>
      <w:r w:rsidR="00B7614D" w:rsidRPr="000B16CA">
        <w:rPr>
          <w:rtl/>
        </w:rPr>
        <w:t>للمعلومات</w:t>
      </w:r>
      <w:r w:rsidRPr="000B16CA">
        <w:rPr>
          <w:rtl/>
        </w:rPr>
        <w:t xml:space="preserve"> </w:t>
      </w:r>
      <w:r w:rsidR="00B7614D" w:rsidRPr="000B16CA">
        <w:rPr>
          <w:rtl/>
        </w:rPr>
        <w:t>بصورة</w:t>
      </w:r>
      <w:r w:rsidRPr="000B16CA">
        <w:rPr>
          <w:rtl/>
        </w:rPr>
        <w:t xml:space="preserve"> سمعية محسنة، أو </w:t>
      </w:r>
      <w:r w:rsidR="00B7614D" w:rsidRPr="000B16CA">
        <w:rPr>
          <w:rtl/>
        </w:rPr>
        <w:t>سيوفر</w:t>
      </w:r>
      <w:r w:rsidRPr="000B16CA">
        <w:rPr>
          <w:rtl/>
        </w:rPr>
        <w:t xml:space="preserve"> دعم لأجهزة السمع المساعدة.</w:t>
      </w:r>
    </w:p>
    <w:p w14:paraId="3628AF12" w14:textId="6F2D2B3F" w:rsidR="00E93784" w:rsidRPr="000B16CA" w:rsidRDefault="00E93784" w:rsidP="00550F05">
      <w:pPr>
        <w:rPr>
          <w:rtl/>
        </w:rPr>
      </w:pPr>
      <w:r w:rsidRPr="000B16CA">
        <w:rPr>
          <w:rtl/>
        </w:rPr>
        <w:t xml:space="preserve">(هـ) </w:t>
      </w:r>
      <w:r w:rsidR="00B7614D" w:rsidRPr="000B16CA">
        <w:rPr>
          <w:rtl/>
        </w:rPr>
        <w:t>ستوفر</w:t>
      </w:r>
      <w:r w:rsidRPr="000B16CA">
        <w:rPr>
          <w:rtl/>
        </w:rPr>
        <w:t xml:space="preserve"> طريقة تشغيل واحدة على الأقل واسترجاع </w:t>
      </w:r>
      <w:r w:rsidR="00B7614D" w:rsidRPr="000B16CA">
        <w:rPr>
          <w:rtl/>
        </w:rPr>
        <w:t xml:space="preserve">للمعلومات </w:t>
      </w:r>
      <w:r w:rsidRPr="000B16CA">
        <w:rPr>
          <w:rtl/>
        </w:rPr>
        <w:t xml:space="preserve">لا </w:t>
      </w:r>
      <w:r w:rsidR="00B7614D" w:rsidRPr="000B16CA">
        <w:rPr>
          <w:rtl/>
        </w:rPr>
        <w:t>ي</w:t>
      </w:r>
      <w:r w:rsidRPr="000B16CA">
        <w:rPr>
          <w:rtl/>
        </w:rPr>
        <w:t xml:space="preserve">تطلب كلام المستخدم، أو </w:t>
      </w:r>
      <w:r w:rsidR="00B7614D" w:rsidRPr="000B16CA">
        <w:rPr>
          <w:rtl/>
        </w:rPr>
        <w:t>سيوفر</w:t>
      </w:r>
      <w:r w:rsidRPr="000B16CA">
        <w:rPr>
          <w:rtl/>
        </w:rPr>
        <w:t xml:space="preserve"> الدعم للتكنولوجيا المساعدة التي يستخدمها الأشخاص ذوو الإعاقة.</w:t>
      </w:r>
    </w:p>
    <w:p w14:paraId="52511B2D" w14:textId="59B44A29" w:rsidR="00E93784" w:rsidRPr="000B16CA" w:rsidRDefault="006737AE" w:rsidP="00550F05">
      <w:pPr>
        <w:rPr>
          <w:rtl/>
        </w:rPr>
      </w:pPr>
      <w:r w:rsidRPr="000B16CA">
        <w:rPr>
          <w:rtl/>
        </w:rPr>
        <w:t xml:space="preserve">(و) </w:t>
      </w:r>
      <w:r w:rsidR="00B7614D" w:rsidRPr="000B16CA">
        <w:rPr>
          <w:rtl/>
        </w:rPr>
        <w:t>سيوفر</w:t>
      </w:r>
      <w:r w:rsidR="00E93784" w:rsidRPr="000B16CA">
        <w:rPr>
          <w:rtl/>
        </w:rPr>
        <w:t xml:space="preserve"> وضع تشغيل واحد على الأقل </w:t>
      </w:r>
      <w:r w:rsidR="00B7614D" w:rsidRPr="000B16CA">
        <w:rPr>
          <w:rtl/>
        </w:rPr>
        <w:t xml:space="preserve">واسترجاع للمعلومات لا </w:t>
      </w:r>
      <w:r w:rsidR="00E93784" w:rsidRPr="000B16CA">
        <w:rPr>
          <w:rtl/>
        </w:rPr>
        <w:t xml:space="preserve">يتطلب تحكمًا دقيقًا في </w:t>
      </w:r>
      <w:r w:rsidR="00B7614D" w:rsidRPr="000B16CA">
        <w:rPr>
          <w:rtl/>
        </w:rPr>
        <w:t>الحركة</w:t>
      </w:r>
      <w:r w:rsidR="00E93784" w:rsidRPr="000B16CA">
        <w:rPr>
          <w:rtl/>
        </w:rPr>
        <w:t xml:space="preserve"> أو </w:t>
      </w:r>
      <w:r w:rsidR="00B7614D" w:rsidRPr="000B16CA">
        <w:rPr>
          <w:rtl/>
        </w:rPr>
        <w:t>أفعال</w:t>
      </w:r>
      <w:r w:rsidR="00E93784" w:rsidRPr="000B16CA">
        <w:rPr>
          <w:rtl/>
        </w:rPr>
        <w:t xml:space="preserve"> متزامنة</w:t>
      </w:r>
      <w:r w:rsidR="00B7614D" w:rsidRPr="000B16CA">
        <w:rPr>
          <w:rtl/>
        </w:rPr>
        <w:t>،</w:t>
      </w:r>
      <w:r w:rsidR="00E93784" w:rsidRPr="000B16CA">
        <w:rPr>
          <w:rtl/>
        </w:rPr>
        <w:t xml:space="preserve"> </w:t>
      </w:r>
      <w:r w:rsidR="00F76C6A" w:rsidRPr="000B16CA">
        <w:rPr>
          <w:rtl/>
        </w:rPr>
        <w:t>وسيكون قابلًا</w:t>
      </w:r>
      <w:r w:rsidR="00E93784" w:rsidRPr="000B16CA">
        <w:rPr>
          <w:rtl/>
        </w:rPr>
        <w:t xml:space="preserve"> للتشغيل </w:t>
      </w:r>
      <w:r w:rsidR="00B7614D" w:rsidRPr="000B16CA">
        <w:rPr>
          <w:rtl/>
        </w:rPr>
        <w:t>بوصول</w:t>
      </w:r>
      <w:r w:rsidR="00186903" w:rsidRPr="000B16CA">
        <w:rPr>
          <w:rtl/>
        </w:rPr>
        <w:t xml:space="preserve"> محدود</w:t>
      </w:r>
      <w:r w:rsidR="00B7614D" w:rsidRPr="000B16CA">
        <w:rPr>
          <w:rtl/>
        </w:rPr>
        <w:t xml:space="preserve"> </w:t>
      </w:r>
      <w:r w:rsidR="00E93784" w:rsidRPr="000B16CA">
        <w:rPr>
          <w:rtl/>
        </w:rPr>
        <w:t>وقوة محدودة</w:t>
      </w:r>
    </w:p>
    <w:p w14:paraId="12245C40" w14:textId="17F3C723" w:rsidR="00E93784" w:rsidRPr="000B16CA" w:rsidRDefault="00E93784" w:rsidP="00550F05">
      <w:r w:rsidRPr="000B16CA">
        <w:rPr>
          <w:rtl/>
        </w:rPr>
        <w:br w:type="page"/>
      </w:r>
    </w:p>
    <w:p w14:paraId="7E2B52EB" w14:textId="63F72019" w:rsidR="00E93784" w:rsidRPr="000B16CA" w:rsidRDefault="00A6598A" w:rsidP="00BC7652">
      <w:pPr>
        <w:pStyle w:val="Heading1"/>
        <w:numPr>
          <w:ilvl w:val="0"/>
          <w:numId w:val="0"/>
        </w:numPr>
        <w:rPr>
          <w:rtl/>
        </w:rPr>
      </w:pPr>
      <w:bookmarkStart w:id="41" w:name="_Toc128570178"/>
      <w:r w:rsidRPr="000B16CA">
        <w:rPr>
          <w:rtl/>
        </w:rPr>
        <w:lastRenderedPageBreak/>
        <w:t xml:space="preserve">المحلق 4 </w:t>
      </w:r>
      <w:r w:rsidR="007C2F6B" w:rsidRPr="000B16CA">
        <w:rPr>
          <w:rtl/>
        </w:rPr>
        <w:t>–</w:t>
      </w:r>
      <w:r w:rsidRPr="000B16CA">
        <w:rPr>
          <w:rtl/>
        </w:rPr>
        <w:t xml:space="preserve"> </w:t>
      </w:r>
      <w:r w:rsidR="007C2F6B" w:rsidRPr="000B16CA">
        <w:rPr>
          <w:rtl/>
        </w:rPr>
        <w:t>مثال على نموذج نفاذ المنتج</w:t>
      </w:r>
      <w:bookmarkEnd w:id="41"/>
    </w:p>
    <w:p w14:paraId="438B1B23" w14:textId="6DAC9A80" w:rsidR="007519FA" w:rsidRDefault="00604E65" w:rsidP="00550F05">
      <w:r w:rsidRPr="000B16CA">
        <w:rPr>
          <w:rtl/>
        </w:rPr>
        <w:t xml:space="preserve">قد يتم إرفاق النموذج التالي لإمكانية النفاذ إلى المنتج في طلب تقديم العطاءات لإكماله من قبل المورد. إلى أقصى حد ممكن، ينبغي أن يعتمد تنسيق أي من هذه النماذج على نموذج مماثل يستخدم في مناطق أخرى، وذلك للاستخدام مع المعايير المذكورة في الملحق ب. يعتمد المثال التالي على "نموذج النفاذ إلى المنتجات الحكومية" المقدم من معالج الشراء الذي يمكن النفاذ إليه على الموقع </w:t>
      </w:r>
      <w:r w:rsidR="00C40976" w:rsidRPr="000B16CA">
        <w:rPr>
          <w:rtl/>
        </w:rPr>
        <w:t>الإلكتروني</w:t>
      </w:r>
      <w:r w:rsidRPr="000B16CA">
        <w:rPr>
          <w:rtl/>
        </w:rPr>
        <w:t xml:space="preserve"> </w:t>
      </w:r>
      <w:r w:rsidR="0053511F">
        <w:t xml:space="preserve"> </w:t>
      </w:r>
      <w:hyperlink r:id="rId34" w:history="1">
        <w:r w:rsidR="0053511F">
          <w:rPr>
            <w:rStyle w:val="Hyperlink"/>
            <w:rtl/>
          </w:rPr>
          <w:t>نموذج النفاذ إلى المنتجات الحكومية</w:t>
        </w:r>
      </w:hyperlink>
    </w:p>
    <w:p w14:paraId="19A3DBF2" w14:textId="77777777" w:rsidR="0053511F" w:rsidRPr="0053511F" w:rsidRDefault="0053511F" w:rsidP="00550F05"/>
    <w:p w14:paraId="3147B3C5" w14:textId="52F87554" w:rsidR="007C2F6B" w:rsidRPr="000B16CA" w:rsidRDefault="00FB4C2B" w:rsidP="00550F05">
      <w:pPr>
        <w:rPr>
          <w:rtl/>
        </w:rPr>
      </w:pPr>
      <w:r w:rsidRPr="000B16CA">
        <w:rPr>
          <w:rtl/>
        </w:rPr>
        <w:t>ينبغي</w:t>
      </w:r>
      <w:r w:rsidR="007519FA" w:rsidRPr="000B16CA">
        <w:rPr>
          <w:rtl/>
        </w:rPr>
        <w:t xml:space="preserve"> أن يتضمن </w:t>
      </w:r>
      <w:r w:rsidR="00E3725F" w:rsidRPr="000B16CA">
        <w:rPr>
          <w:rtl/>
        </w:rPr>
        <w:t>النموذج،</w:t>
      </w:r>
      <w:r w:rsidR="007519FA" w:rsidRPr="000B16CA">
        <w:rPr>
          <w:rtl/>
        </w:rPr>
        <w:t xml:space="preserve"> كحد </w:t>
      </w:r>
      <w:r w:rsidR="00B10D51" w:rsidRPr="000B16CA">
        <w:rPr>
          <w:rtl/>
        </w:rPr>
        <w:t>أدنى،</w:t>
      </w:r>
    </w:p>
    <w:p w14:paraId="0B464B68" w14:textId="1B34DAA3" w:rsidR="007519FA" w:rsidRPr="000B16CA" w:rsidRDefault="007519FA">
      <w:pPr>
        <w:pStyle w:val="ListParagraph"/>
        <w:numPr>
          <w:ilvl w:val="0"/>
          <w:numId w:val="25"/>
        </w:numPr>
      </w:pPr>
      <w:r w:rsidRPr="000B16CA">
        <w:rPr>
          <w:rtl/>
        </w:rPr>
        <w:t xml:space="preserve">إشارة واضحة إلى المنافسة على </w:t>
      </w:r>
      <w:r w:rsidR="00FB4C2B" w:rsidRPr="000B16CA">
        <w:rPr>
          <w:rtl/>
        </w:rPr>
        <w:t>الشراء</w:t>
      </w:r>
      <w:r w:rsidRPr="000B16CA">
        <w:rPr>
          <w:rtl/>
        </w:rPr>
        <w:t xml:space="preserve"> التي </w:t>
      </w:r>
      <w:r w:rsidR="00FB4C2B" w:rsidRPr="000B16CA">
        <w:rPr>
          <w:rtl/>
        </w:rPr>
        <w:t>سيستخدم ل</w:t>
      </w:r>
      <w:r w:rsidRPr="000B16CA">
        <w:rPr>
          <w:rtl/>
        </w:rPr>
        <w:t>أجلها</w:t>
      </w:r>
    </w:p>
    <w:p w14:paraId="22C7930C" w14:textId="526CA1E9" w:rsidR="007519FA" w:rsidRPr="000B16CA" w:rsidRDefault="007519FA">
      <w:pPr>
        <w:pStyle w:val="ListParagraph"/>
        <w:numPr>
          <w:ilvl w:val="0"/>
          <w:numId w:val="25"/>
        </w:numPr>
      </w:pPr>
      <w:r w:rsidRPr="000B16CA">
        <w:rPr>
          <w:rtl/>
        </w:rPr>
        <w:t xml:space="preserve">إشارة واضحة إلى موضوع </w:t>
      </w:r>
      <w:r w:rsidR="00FB4C2B" w:rsidRPr="000B16CA">
        <w:rPr>
          <w:rtl/>
        </w:rPr>
        <w:t>الشراء</w:t>
      </w:r>
    </w:p>
    <w:p w14:paraId="6C9796A0" w14:textId="748DDE8F" w:rsidR="007519FA" w:rsidRPr="000B16CA" w:rsidRDefault="007519FA">
      <w:pPr>
        <w:pStyle w:val="ListParagraph"/>
        <w:numPr>
          <w:ilvl w:val="0"/>
          <w:numId w:val="25"/>
        </w:numPr>
      </w:pPr>
      <w:r w:rsidRPr="000B16CA">
        <w:rPr>
          <w:rtl/>
        </w:rPr>
        <w:t xml:space="preserve">إشارة واضحة إلى المعيار الذي </w:t>
      </w:r>
      <w:r w:rsidR="00FB4C2B" w:rsidRPr="000B16CA">
        <w:rPr>
          <w:rtl/>
        </w:rPr>
        <w:t>أ</w:t>
      </w:r>
      <w:r w:rsidR="00186903" w:rsidRPr="000B16CA">
        <w:rPr>
          <w:rtl/>
        </w:rPr>
        <w:t>ُ</w:t>
      </w:r>
      <w:r w:rsidR="00FB4C2B" w:rsidRPr="000B16CA">
        <w:rPr>
          <w:rtl/>
        </w:rPr>
        <w:t>خذت منه</w:t>
      </w:r>
      <w:r w:rsidRPr="000B16CA">
        <w:rPr>
          <w:rtl/>
        </w:rPr>
        <w:t xml:space="preserve"> متطلبات </w:t>
      </w:r>
      <w:r w:rsidR="00FB4C2B" w:rsidRPr="000B16CA">
        <w:rPr>
          <w:rtl/>
        </w:rPr>
        <w:t>النفاذ</w:t>
      </w:r>
    </w:p>
    <w:p w14:paraId="27D99217" w14:textId="28E2E4CB" w:rsidR="007519FA" w:rsidRPr="000B16CA" w:rsidRDefault="007519FA" w:rsidP="00550F05">
      <w:pPr>
        <w:rPr>
          <w:rtl/>
        </w:rPr>
      </w:pPr>
      <w:r w:rsidRPr="000B16CA">
        <w:rPr>
          <w:rtl/>
        </w:rPr>
        <w:br w:type="page"/>
      </w:r>
    </w:p>
    <w:p w14:paraId="766F3EF6" w14:textId="308FC633" w:rsidR="007519FA" w:rsidRPr="000B16CA" w:rsidRDefault="003B303D" w:rsidP="00550F05">
      <w:r w:rsidRPr="000B16CA">
        <w:rPr>
          <w:rtl/>
        </w:rPr>
        <w:lastRenderedPageBreak/>
        <w:t>--- النموذج يبدأ من هنا ---</w:t>
      </w:r>
    </w:p>
    <w:p w14:paraId="24CF6D2A" w14:textId="729B9A0E" w:rsidR="007519FA" w:rsidRPr="000B16CA" w:rsidRDefault="007519FA" w:rsidP="00550F05">
      <w:r w:rsidRPr="000B16CA">
        <w:rPr>
          <w:rtl/>
        </w:rPr>
        <w:t xml:space="preserve">إمكانية </w:t>
      </w:r>
      <w:r w:rsidR="00C73BC8" w:rsidRPr="000B16CA">
        <w:rPr>
          <w:rtl/>
        </w:rPr>
        <w:t>النفاذ</w:t>
      </w:r>
      <w:r w:rsidRPr="000B16CA">
        <w:rPr>
          <w:rtl/>
        </w:rPr>
        <w:t xml:space="preserve"> إلى المنتج من أجل [</w:t>
      </w:r>
      <w:r w:rsidR="00C73BC8" w:rsidRPr="000B16CA">
        <w:rPr>
          <w:rtl/>
        </w:rPr>
        <w:t xml:space="preserve">اسم المنافس </w:t>
      </w:r>
      <w:r w:rsidRPr="000B16CA">
        <w:rPr>
          <w:rtl/>
        </w:rPr>
        <w:t>وتكنولوجيا المعلومات والاتصالات</w:t>
      </w:r>
      <w:r w:rsidR="00C73BC8" w:rsidRPr="000B16CA">
        <w:rPr>
          <w:rtl/>
        </w:rPr>
        <w:t xml:space="preserve"> التي سيتم شراؤها</w:t>
      </w:r>
      <w:r w:rsidRPr="000B16CA">
        <w:rPr>
          <w:rtl/>
        </w:rPr>
        <w:t>]</w:t>
      </w:r>
    </w:p>
    <w:p w14:paraId="23700894" w14:textId="1944C980" w:rsidR="007519FA" w:rsidRPr="000B16CA" w:rsidRDefault="007519FA" w:rsidP="00550F05">
      <w:pPr>
        <w:rPr>
          <w:rtl/>
        </w:rPr>
      </w:pPr>
      <w:r w:rsidRPr="000B16CA">
        <w:rPr>
          <w:rtl/>
        </w:rPr>
        <w:t xml:space="preserve">جدول </w:t>
      </w:r>
      <w:r w:rsidR="00840390" w:rsidRPr="000B16CA">
        <w:rPr>
          <w:rtl/>
        </w:rPr>
        <w:t>موجز</w:t>
      </w:r>
      <w:r w:rsidRPr="000B16CA">
        <w:rPr>
          <w:rtl/>
        </w:rPr>
        <w:t xml:space="preserve">: يقدم هذا الجدول ملخصًا لجميع الأقسام ذات الصلة من المعيار [اسم المعيار في الملحق ب الذي </w:t>
      </w:r>
      <w:r w:rsidR="00E86007" w:rsidRPr="000B16CA">
        <w:rPr>
          <w:rtl/>
        </w:rPr>
        <w:t>أ</w:t>
      </w:r>
      <w:r w:rsidR="0094291C" w:rsidRPr="000B16CA">
        <w:rPr>
          <w:rtl/>
        </w:rPr>
        <w:t>ُ</w:t>
      </w:r>
      <w:r w:rsidR="00E86007" w:rsidRPr="000B16CA">
        <w:rPr>
          <w:rtl/>
        </w:rPr>
        <w:t>خذت</w:t>
      </w:r>
      <w:r w:rsidRPr="000B16CA">
        <w:rPr>
          <w:rtl/>
        </w:rPr>
        <w:t xml:space="preserve"> الأحكام منه]</w:t>
      </w:r>
    </w:p>
    <w:p w14:paraId="07781C49" w14:textId="6472F19D" w:rsidR="007519FA" w:rsidRPr="000B16CA" w:rsidRDefault="007519FA">
      <w:pPr>
        <w:pStyle w:val="ListParagraph"/>
        <w:numPr>
          <w:ilvl w:val="0"/>
          <w:numId w:val="26"/>
        </w:numPr>
      </w:pPr>
      <w:r w:rsidRPr="000B16CA">
        <w:rPr>
          <w:rtl/>
        </w:rPr>
        <w:t xml:space="preserve">يتضمن العمود الأول جميع أقسام المعيار التي قد تنطبق على أي منتج. يظهر إجمالي عدد الأحكام داخل كل قسم من </w:t>
      </w:r>
      <w:r w:rsidR="009F4E70" w:rsidRPr="000B16CA">
        <w:rPr>
          <w:rtl/>
        </w:rPr>
        <w:t>المعيار</w:t>
      </w:r>
      <w:r w:rsidRPr="000B16CA">
        <w:rPr>
          <w:rtl/>
        </w:rPr>
        <w:t xml:space="preserve"> بين قوسين.</w:t>
      </w:r>
    </w:p>
    <w:p w14:paraId="25E1C848" w14:textId="17341733" w:rsidR="007519FA" w:rsidRPr="000B16CA" w:rsidRDefault="009F4E70">
      <w:pPr>
        <w:pStyle w:val="ListParagraph"/>
        <w:numPr>
          <w:ilvl w:val="0"/>
          <w:numId w:val="26"/>
        </w:numPr>
      </w:pPr>
      <w:r w:rsidRPr="000B16CA">
        <w:rPr>
          <w:rtl/>
        </w:rPr>
        <w:t xml:space="preserve">يحدد </w:t>
      </w:r>
      <w:r w:rsidR="007519FA" w:rsidRPr="000B16CA">
        <w:rPr>
          <w:rtl/>
        </w:rPr>
        <w:t xml:space="preserve">العمود الثاني العدد الإجمالي للأحكام التي تنطبق </w:t>
      </w:r>
      <w:r w:rsidR="007519FA" w:rsidRPr="000B16CA">
        <w:rPr>
          <w:u w:val="single"/>
          <w:rtl/>
        </w:rPr>
        <w:t>عادة</w:t>
      </w:r>
      <w:r w:rsidR="007519FA" w:rsidRPr="000B16CA">
        <w:rPr>
          <w:rtl/>
        </w:rPr>
        <w:t xml:space="preserve"> على منتج من هذا النوع. </w:t>
      </w:r>
      <w:r w:rsidR="007519FA" w:rsidRPr="000B16CA">
        <w:rPr>
          <w:u w:val="single"/>
          <w:rtl/>
        </w:rPr>
        <w:t>قد لا تكون</w:t>
      </w:r>
      <w:r w:rsidR="007519FA" w:rsidRPr="000B16CA">
        <w:rPr>
          <w:rtl/>
        </w:rPr>
        <w:t xml:space="preserve"> بعض</w:t>
      </w:r>
      <w:r w:rsidRPr="000B16CA">
        <w:rPr>
          <w:rtl/>
        </w:rPr>
        <w:t xml:space="preserve">ها </w:t>
      </w:r>
      <w:r w:rsidR="007519FA" w:rsidRPr="000B16CA">
        <w:rPr>
          <w:rtl/>
        </w:rPr>
        <w:t xml:space="preserve">ميزات </w:t>
      </w:r>
      <w:r w:rsidRPr="000B16CA">
        <w:rPr>
          <w:rtl/>
        </w:rPr>
        <w:t xml:space="preserve">منتج </w:t>
      </w:r>
      <w:r w:rsidR="007519FA" w:rsidRPr="000B16CA">
        <w:rPr>
          <w:rtl/>
        </w:rPr>
        <w:t xml:space="preserve">المورد </w:t>
      </w:r>
      <w:r w:rsidRPr="000B16CA">
        <w:rPr>
          <w:rtl/>
        </w:rPr>
        <w:t>أو على العكس من ذلك،</w:t>
      </w:r>
      <w:r w:rsidR="007519FA" w:rsidRPr="000B16CA">
        <w:rPr>
          <w:rtl/>
        </w:rPr>
        <w:t xml:space="preserve"> والبعض الآخر </w:t>
      </w:r>
      <w:r w:rsidRPr="000B16CA">
        <w:rPr>
          <w:rtl/>
        </w:rPr>
        <w:t xml:space="preserve">غير المشار إليه </w:t>
      </w:r>
      <w:r w:rsidR="007519FA" w:rsidRPr="000B16CA">
        <w:rPr>
          <w:rtl/>
        </w:rPr>
        <w:t xml:space="preserve">قد يكون ميزات </w:t>
      </w:r>
      <w:r w:rsidRPr="000B16CA">
        <w:rPr>
          <w:rtl/>
        </w:rPr>
        <w:t>لمنتج</w:t>
      </w:r>
      <w:r w:rsidR="007519FA" w:rsidRPr="000B16CA">
        <w:rPr>
          <w:rtl/>
        </w:rPr>
        <w:t xml:space="preserve"> المورد </w:t>
      </w:r>
      <w:r w:rsidRPr="000B16CA">
        <w:rPr>
          <w:rtl/>
        </w:rPr>
        <w:t>أو</w:t>
      </w:r>
      <w:r w:rsidR="007519FA" w:rsidRPr="000B16CA">
        <w:rPr>
          <w:rtl/>
        </w:rPr>
        <w:t xml:space="preserve"> إذا كان </w:t>
      </w:r>
      <w:r w:rsidRPr="000B16CA">
        <w:rPr>
          <w:rtl/>
        </w:rPr>
        <w:t>المنتج</w:t>
      </w:r>
      <w:r w:rsidR="007519FA" w:rsidRPr="000B16CA">
        <w:rPr>
          <w:rtl/>
        </w:rPr>
        <w:t xml:space="preserve"> يتضمن ميزات إضافية، فيجب أيضًا مراعاة إمكانية </w:t>
      </w:r>
      <w:r w:rsidRPr="000B16CA">
        <w:rPr>
          <w:rtl/>
        </w:rPr>
        <w:t>النفاذ</w:t>
      </w:r>
      <w:r w:rsidR="007519FA" w:rsidRPr="000B16CA">
        <w:rPr>
          <w:rtl/>
        </w:rPr>
        <w:t xml:space="preserve"> إلى هذه الميزات.</w:t>
      </w:r>
    </w:p>
    <w:p w14:paraId="11C8C14D" w14:textId="60DC94DD" w:rsidR="007519FA" w:rsidRPr="000B16CA" w:rsidRDefault="007519FA">
      <w:pPr>
        <w:pStyle w:val="ListParagraph"/>
        <w:numPr>
          <w:ilvl w:val="0"/>
          <w:numId w:val="26"/>
        </w:numPr>
      </w:pPr>
      <w:r w:rsidRPr="000B16CA">
        <w:rPr>
          <w:rtl/>
        </w:rPr>
        <w:t xml:space="preserve">العمود الثالث مخصص للملاحظات العامة حول أقسام المعيار. بعضها ينطبق على جميع </w:t>
      </w:r>
      <w:r w:rsidR="00E12D97" w:rsidRPr="000B16CA">
        <w:rPr>
          <w:rtl/>
        </w:rPr>
        <w:t>المنتجات</w:t>
      </w:r>
      <w:r w:rsidRPr="000B16CA">
        <w:rPr>
          <w:rtl/>
        </w:rPr>
        <w:t xml:space="preserve"> وبعضها خاص </w:t>
      </w:r>
      <w:r w:rsidR="00E12D97" w:rsidRPr="000B16CA">
        <w:rPr>
          <w:rtl/>
        </w:rPr>
        <w:t>بمنتج</w:t>
      </w:r>
      <w:r w:rsidRPr="000B16CA">
        <w:rPr>
          <w:rtl/>
        </w:rPr>
        <w:t>.</w:t>
      </w:r>
    </w:p>
    <w:p w14:paraId="47D75B3E" w14:textId="4C2B8199" w:rsidR="007519FA" w:rsidRPr="000B16CA" w:rsidRDefault="007519FA">
      <w:pPr>
        <w:pStyle w:val="ListParagraph"/>
        <w:numPr>
          <w:ilvl w:val="0"/>
          <w:numId w:val="26"/>
        </w:numPr>
      </w:pPr>
      <w:r w:rsidRPr="000B16CA">
        <w:rPr>
          <w:rtl/>
        </w:rPr>
        <w:t>العمود الرابع</w:t>
      </w:r>
      <w:r w:rsidR="00E12D97" w:rsidRPr="000B16CA">
        <w:rPr>
          <w:rtl/>
        </w:rPr>
        <w:t xml:space="preserve"> هو</w:t>
      </w:r>
      <w:r w:rsidRPr="000B16CA">
        <w:rPr>
          <w:rtl/>
        </w:rPr>
        <w:t xml:space="preserve"> عبارة عن ملخص لاستجابة البائع للأحكام السارية والميزات الإضافية </w:t>
      </w:r>
      <w:r w:rsidR="0094291C" w:rsidRPr="000B16CA">
        <w:rPr>
          <w:rtl/>
        </w:rPr>
        <w:t>ل</w:t>
      </w:r>
      <w:r w:rsidR="00E12D97" w:rsidRPr="000B16CA">
        <w:rPr>
          <w:rtl/>
        </w:rPr>
        <w:t>لمنتج</w:t>
      </w:r>
      <w:r w:rsidRPr="000B16CA">
        <w:rPr>
          <w:rtl/>
        </w:rPr>
        <w:t xml:space="preserve"> من أقسام المعيار.</w:t>
      </w:r>
    </w:p>
    <w:p w14:paraId="416FD7CB" w14:textId="4F6F5A7C" w:rsidR="00426784" w:rsidRPr="000B16CA" w:rsidRDefault="007519FA">
      <w:pPr>
        <w:pStyle w:val="ListParagraph"/>
        <w:numPr>
          <w:ilvl w:val="0"/>
          <w:numId w:val="26"/>
        </w:numPr>
      </w:pPr>
      <w:r w:rsidRPr="000B16CA">
        <w:rPr>
          <w:rtl/>
        </w:rPr>
        <w:t xml:space="preserve">العمود الخامس هو المكان الذي يمكن للبائع أن </w:t>
      </w:r>
      <w:r w:rsidR="00E12D97" w:rsidRPr="000B16CA">
        <w:rPr>
          <w:rtl/>
        </w:rPr>
        <w:t>يشير فيه إلى</w:t>
      </w:r>
      <w:r w:rsidRPr="000B16CA">
        <w:rPr>
          <w:rtl/>
        </w:rPr>
        <w:t xml:space="preserve"> تفسيرات لأي من الأعمدة </w:t>
      </w:r>
      <w:r w:rsidR="00E12D97" w:rsidRPr="000B16CA">
        <w:rPr>
          <w:rtl/>
        </w:rPr>
        <w:t>السابقة،</w:t>
      </w:r>
      <w:r w:rsidRPr="000B16CA">
        <w:rPr>
          <w:rtl/>
        </w:rPr>
        <w:t xml:space="preserve"> على سبيل المثال هناك اختلافات بين الأحكام </w:t>
      </w:r>
      <w:r w:rsidR="00E12D97" w:rsidRPr="000B16CA">
        <w:rPr>
          <w:rtl/>
        </w:rPr>
        <w:t>السارية</w:t>
      </w:r>
      <w:r w:rsidRPr="000B16CA">
        <w:rPr>
          <w:rtl/>
        </w:rPr>
        <w:t xml:space="preserve"> المتوقعة وميزات المنتج الفعلية.</w:t>
      </w:r>
    </w:p>
    <w:p w14:paraId="7DEF39AF" w14:textId="3D061030" w:rsidR="00862391" w:rsidRPr="000B16CA" w:rsidRDefault="00862391" w:rsidP="00550F05">
      <w:pPr>
        <w:rPr>
          <w:rtl/>
        </w:rPr>
      </w:pPr>
      <w:r w:rsidRPr="000B16CA">
        <w:rPr>
          <w:rtl/>
        </w:rPr>
        <w:br w:type="page"/>
      </w:r>
    </w:p>
    <w:tbl>
      <w:tblPr>
        <w:tblStyle w:val="TableGrid"/>
        <w:bidiVisual/>
        <w:tblW w:w="0" w:type="auto"/>
        <w:tblLayout w:type="fixed"/>
        <w:tblLook w:val="04A0" w:firstRow="1" w:lastRow="0" w:firstColumn="1" w:lastColumn="0" w:noHBand="0" w:noVBand="1"/>
      </w:tblPr>
      <w:tblGrid>
        <w:gridCol w:w="1541"/>
        <w:gridCol w:w="1541"/>
        <w:gridCol w:w="1541"/>
        <w:gridCol w:w="1541"/>
        <w:gridCol w:w="1542"/>
        <w:gridCol w:w="1542"/>
        <w:gridCol w:w="1542"/>
      </w:tblGrid>
      <w:tr w:rsidR="001E2314" w:rsidRPr="000B16CA" w14:paraId="6248EE44" w14:textId="77777777" w:rsidTr="006A5282">
        <w:trPr>
          <w:trHeight w:val="622"/>
        </w:trPr>
        <w:tc>
          <w:tcPr>
            <w:tcW w:w="1541" w:type="dxa"/>
            <w:vMerge w:val="restart"/>
          </w:tcPr>
          <w:p w14:paraId="51355775" w14:textId="0668F82D" w:rsidR="001E2314" w:rsidRPr="000B16CA" w:rsidRDefault="001E2314" w:rsidP="00550F05">
            <w:pPr>
              <w:rPr>
                <w:rtl/>
              </w:rPr>
            </w:pPr>
            <w:r w:rsidRPr="000B16CA">
              <w:rPr>
                <w:rtl/>
              </w:rPr>
              <w:lastRenderedPageBreak/>
              <w:t>[على سبيل المثال</w:t>
            </w:r>
          </w:p>
          <w:p w14:paraId="53CEC632" w14:textId="77777777" w:rsidR="000D7931" w:rsidRPr="000B16CA" w:rsidRDefault="001E2314" w:rsidP="00550F05">
            <w:pPr>
              <w:rPr>
                <w:rtl/>
              </w:rPr>
            </w:pPr>
            <w:r w:rsidRPr="000B16CA">
              <w:rPr>
                <w:rtl/>
              </w:rPr>
              <w:t>القسم 508،</w:t>
            </w:r>
          </w:p>
          <w:p w14:paraId="41440999" w14:textId="5B68854D" w:rsidR="001E2314" w:rsidRPr="000B16CA" w:rsidRDefault="001E2314" w:rsidP="00550F05">
            <w:pPr>
              <w:rPr>
                <w:rtl/>
              </w:rPr>
            </w:pPr>
            <w:r w:rsidRPr="000B16CA">
              <w:rPr>
                <w:rtl/>
              </w:rPr>
              <w:t xml:space="preserve"> </w:t>
            </w:r>
            <w:r w:rsidRPr="000B16CA">
              <w:t>EN 301 549</w:t>
            </w:r>
            <w:r w:rsidRPr="000B16CA">
              <w:rPr>
                <w:rtl/>
              </w:rPr>
              <w:t>]</w:t>
            </w:r>
          </w:p>
          <w:p w14:paraId="0DE707C5" w14:textId="77777777" w:rsidR="001E2314" w:rsidRPr="000B16CA" w:rsidRDefault="001E2314" w:rsidP="00550F05">
            <w:pPr>
              <w:rPr>
                <w:rtl/>
              </w:rPr>
            </w:pPr>
          </w:p>
          <w:p w14:paraId="747E483B" w14:textId="77777777" w:rsidR="000D7931" w:rsidRPr="000B16CA" w:rsidRDefault="000D7931" w:rsidP="00550F05">
            <w:pPr>
              <w:rPr>
                <w:rtl/>
              </w:rPr>
            </w:pPr>
          </w:p>
          <w:p w14:paraId="17BD7F73" w14:textId="5DDC3762" w:rsidR="000D7931" w:rsidRPr="000B16CA" w:rsidRDefault="000D7931" w:rsidP="00550F05">
            <w:pPr>
              <w:rPr>
                <w:rtl/>
              </w:rPr>
            </w:pPr>
          </w:p>
          <w:p w14:paraId="644594FF" w14:textId="77777777" w:rsidR="000D7931" w:rsidRPr="000B16CA" w:rsidRDefault="000D7931" w:rsidP="00550F05">
            <w:pPr>
              <w:rPr>
                <w:rtl/>
              </w:rPr>
            </w:pPr>
          </w:p>
          <w:p w14:paraId="6137DF8A" w14:textId="129D5C28" w:rsidR="000D7931" w:rsidRPr="000B16CA" w:rsidRDefault="000D7931" w:rsidP="00550F05">
            <w:pPr>
              <w:rPr>
                <w:rtl/>
              </w:rPr>
            </w:pPr>
            <w:r w:rsidRPr="000B16CA">
              <w:rPr>
                <w:rtl/>
              </w:rPr>
              <w:t>أقسام المعيار</w:t>
            </w:r>
          </w:p>
        </w:tc>
        <w:tc>
          <w:tcPr>
            <w:tcW w:w="1541" w:type="dxa"/>
            <w:vMerge w:val="restart"/>
          </w:tcPr>
          <w:p w14:paraId="782C4AD6" w14:textId="77777777" w:rsidR="001E2314" w:rsidRPr="000B16CA" w:rsidRDefault="001E2314" w:rsidP="00550F05">
            <w:pPr>
              <w:rPr>
                <w:rtl/>
              </w:rPr>
            </w:pPr>
            <w:r w:rsidRPr="000B16CA">
              <w:rPr>
                <w:rtl/>
              </w:rPr>
              <w:t>إجمالي</w:t>
            </w:r>
          </w:p>
          <w:p w14:paraId="3B11F2B4" w14:textId="7EFFE570" w:rsidR="000D7931" w:rsidRPr="000B16CA" w:rsidRDefault="001E2314" w:rsidP="00550F05">
            <w:pPr>
              <w:rPr>
                <w:rtl/>
              </w:rPr>
            </w:pPr>
            <w:r w:rsidRPr="000B16CA">
              <w:rPr>
                <w:rtl/>
              </w:rPr>
              <w:t xml:space="preserve"> </w:t>
            </w:r>
            <w:r w:rsidR="006437A1" w:rsidRPr="000B16CA">
              <w:rPr>
                <w:rtl/>
              </w:rPr>
              <w:t>الشروط</w:t>
            </w:r>
          </w:p>
          <w:p w14:paraId="37878CC5" w14:textId="259E0AD2" w:rsidR="001E2314" w:rsidRPr="000B16CA" w:rsidRDefault="001E2314" w:rsidP="00550F05">
            <w:pPr>
              <w:rPr>
                <w:rtl/>
              </w:rPr>
            </w:pPr>
            <w:r w:rsidRPr="000B16CA">
              <w:rPr>
                <w:rtl/>
              </w:rPr>
              <w:t>المطبقة</w:t>
            </w:r>
          </w:p>
        </w:tc>
        <w:tc>
          <w:tcPr>
            <w:tcW w:w="1541" w:type="dxa"/>
            <w:vMerge w:val="restart"/>
          </w:tcPr>
          <w:p w14:paraId="66304106" w14:textId="75063571" w:rsidR="001E2314" w:rsidRPr="000B16CA" w:rsidRDefault="001E2314" w:rsidP="00550F05">
            <w:pPr>
              <w:rPr>
                <w:rtl/>
              </w:rPr>
            </w:pPr>
            <w:r w:rsidRPr="000B16CA">
              <w:rPr>
                <w:rtl/>
              </w:rPr>
              <w:t>ملاحظات</w:t>
            </w:r>
          </w:p>
        </w:tc>
        <w:tc>
          <w:tcPr>
            <w:tcW w:w="4625" w:type="dxa"/>
            <w:gridSpan w:val="3"/>
          </w:tcPr>
          <w:p w14:paraId="519B23D7" w14:textId="7DA4B36B" w:rsidR="001E2314" w:rsidRPr="000B16CA" w:rsidRDefault="001E2314" w:rsidP="00550F05">
            <w:pPr>
              <w:rPr>
                <w:rtl/>
              </w:rPr>
            </w:pPr>
            <w:r w:rsidRPr="000B16CA">
              <w:rPr>
                <w:rtl/>
              </w:rPr>
              <w:t xml:space="preserve">إجمالي عدد </w:t>
            </w:r>
            <w:r w:rsidR="006437A1" w:rsidRPr="000B16CA">
              <w:rPr>
                <w:rtl/>
              </w:rPr>
              <w:t>الشروط</w:t>
            </w:r>
            <w:r w:rsidRPr="000B16CA">
              <w:rPr>
                <w:rtl/>
              </w:rPr>
              <w:t xml:space="preserve"> المدعومة</w:t>
            </w:r>
          </w:p>
        </w:tc>
        <w:tc>
          <w:tcPr>
            <w:tcW w:w="1542" w:type="dxa"/>
            <w:vMerge w:val="restart"/>
          </w:tcPr>
          <w:p w14:paraId="0653E443" w14:textId="77777777" w:rsidR="000D7931" w:rsidRPr="000B16CA" w:rsidRDefault="000D7931" w:rsidP="00550F05">
            <w:pPr>
              <w:rPr>
                <w:rtl/>
              </w:rPr>
            </w:pPr>
            <w:r w:rsidRPr="000B16CA">
              <w:rPr>
                <w:rtl/>
              </w:rPr>
              <w:t>يرجى</w:t>
            </w:r>
          </w:p>
          <w:p w14:paraId="47BABF47" w14:textId="6085C142" w:rsidR="001E2314" w:rsidRPr="000B16CA" w:rsidRDefault="000D7931" w:rsidP="00550F05">
            <w:pPr>
              <w:rPr>
                <w:rtl/>
              </w:rPr>
            </w:pPr>
            <w:r w:rsidRPr="000B16CA">
              <w:rPr>
                <w:rtl/>
              </w:rPr>
              <w:t xml:space="preserve"> التوضيح</w:t>
            </w:r>
          </w:p>
        </w:tc>
      </w:tr>
      <w:tr w:rsidR="001E2314" w:rsidRPr="000B16CA" w14:paraId="742D4823" w14:textId="77777777" w:rsidTr="00CF5E86">
        <w:trPr>
          <w:trHeight w:val="3410"/>
        </w:trPr>
        <w:tc>
          <w:tcPr>
            <w:tcW w:w="1541" w:type="dxa"/>
            <w:vMerge/>
          </w:tcPr>
          <w:p w14:paraId="6180D68F" w14:textId="77777777" w:rsidR="001E2314" w:rsidRPr="000B16CA" w:rsidRDefault="001E2314" w:rsidP="00550F05">
            <w:pPr>
              <w:rPr>
                <w:rtl/>
              </w:rPr>
            </w:pPr>
          </w:p>
        </w:tc>
        <w:tc>
          <w:tcPr>
            <w:tcW w:w="1541" w:type="dxa"/>
            <w:vMerge/>
          </w:tcPr>
          <w:p w14:paraId="26B4086A" w14:textId="77777777" w:rsidR="001E2314" w:rsidRPr="000B16CA" w:rsidRDefault="001E2314" w:rsidP="00550F05">
            <w:pPr>
              <w:rPr>
                <w:rtl/>
              </w:rPr>
            </w:pPr>
          </w:p>
        </w:tc>
        <w:tc>
          <w:tcPr>
            <w:tcW w:w="1541" w:type="dxa"/>
            <w:vMerge/>
          </w:tcPr>
          <w:p w14:paraId="63B38387" w14:textId="77777777" w:rsidR="001E2314" w:rsidRPr="000B16CA" w:rsidRDefault="001E2314" w:rsidP="00550F05">
            <w:pPr>
              <w:rPr>
                <w:rtl/>
              </w:rPr>
            </w:pPr>
          </w:p>
        </w:tc>
        <w:tc>
          <w:tcPr>
            <w:tcW w:w="1541" w:type="dxa"/>
          </w:tcPr>
          <w:p w14:paraId="74F3E364" w14:textId="77777777" w:rsidR="001E2314" w:rsidRPr="000B16CA" w:rsidRDefault="001E2314" w:rsidP="00550F05">
            <w:pPr>
              <w:rPr>
                <w:rtl/>
              </w:rPr>
            </w:pPr>
          </w:p>
          <w:p w14:paraId="5863B5C6" w14:textId="77777777" w:rsidR="000D7931" w:rsidRPr="000B16CA" w:rsidRDefault="000D7931" w:rsidP="00550F05">
            <w:pPr>
              <w:rPr>
                <w:rtl/>
              </w:rPr>
            </w:pPr>
          </w:p>
          <w:p w14:paraId="589AD5D9" w14:textId="39E51744" w:rsidR="000D7931" w:rsidRPr="000B16CA" w:rsidRDefault="000D7931" w:rsidP="00550F05">
            <w:pPr>
              <w:rPr>
                <w:rtl/>
              </w:rPr>
            </w:pPr>
          </w:p>
          <w:p w14:paraId="24BA500A" w14:textId="1A9D5C49" w:rsidR="000D7931" w:rsidRPr="000B16CA" w:rsidRDefault="000D7931" w:rsidP="00550F05">
            <w:pPr>
              <w:rPr>
                <w:rtl/>
              </w:rPr>
            </w:pPr>
          </w:p>
          <w:p w14:paraId="21EA2F64" w14:textId="77777777" w:rsidR="000D7931" w:rsidRPr="000B16CA" w:rsidRDefault="000D7931" w:rsidP="00550F05">
            <w:pPr>
              <w:rPr>
                <w:rtl/>
              </w:rPr>
            </w:pPr>
          </w:p>
          <w:p w14:paraId="78C9B4A5" w14:textId="1E40A451" w:rsidR="000D7931" w:rsidRPr="000B16CA" w:rsidRDefault="000D7931" w:rsidP="00550F05">
            <w:pPr>
              <w:rPr>
                <w:rtl/>
              </w:rPr>
            </w:pPr>
            <w:r w:rsidRPr="000B16CA">
              <w:rPr>
                <w:rtl/>
              </w:rPr>
              <w:t>كلية</w:t>
            </w:r>
          </w:p>
        </w:tc>
        <w:tc>
          <w:tcPr>
            <w:tcW w:w="1542" w:type="dxa"/>
          </w:tcPr>
          <w:p w14:paraId="79E4C50B" w14:textId="77777777" w:rsidR="001E2314" w:rsidRPr="000B16CA" w:rsidRDefault="001E2314" w:rsidP="00550F05">
            <w:pPr>
              <w:rPr>
                <w:rtl/>
              </w:rPr>
            </w:pPr>
          </w:p>
          <w:p w14:paraId="2E9F2DEE" w14:textId="3028E51F" w:rsidR="000D7931" w:rsidRPr="000B16CA" w:rsidRDefault="000D7931" w:rsidP="00550F05">
            <w:pPr>
              <w:rPr>
                <w:rtl/>
              </w:rPr>
            </w:pPr>
          </w:p>
          <w:p w14:paraId="2BEAAF47" w14:textId="6553088A" w:rsidR="000D7931" w:rsidRPr="000B16CA" w:rsidRDefault="000D7931" w:rsidP="00550F05">
            <w:pPr>
              <w:rPr>
                <w:rtl/>
              </w:rPr>
            </w:pPr>
          </w:p>
          <w:p w14:paraId="3D7B767E" w14:textId="77777777" w:rsidR="000D7931" w:rsidRPr="000B16CA" w:rsidRDefault="000D7931" w:rsidP="00550F05">
            <w:pPr>
              <w:rPr>
                <w:rtl/>
              </w:rPr>
            </w:pPr>
          </w:p>
          <w:p w14:paraId="620ABE90" w14:textId="77777777" w:rsidR="000D7931" w:rsidRPr="000B16CA" w:rsidRDefault="000D7931" w:rsidP="00550F05">
            <w:pPr>
              <w:rPr>
                <w:rtl/>
              </w:rPr>
            </w:pPr>
          </w:p>
          <w:p w14:paraId="6D241FA4" w14:textId="61D07C06" w:rsidR="000D7931" w:rsidRPr="000B16CA" w:rsidRDefault="000D7931" w:rsidP="00550F05">
            <w:pPr>
              <w:rPr>
                <w:rtl/>
              </w:rPr>
            </w:pPr>
            <w:r w:rsidRPr="000B16CA">
              <w:rPr>
                <w:rtl/>
              </w:rPr>
              <w:t>جزئية</w:t>
            </w:r>
          </w:p>
        </w:tc>
        <w:tc>
          <w:tcPr>
            <w:tcW w:w="1542" w:type="dxa"/>
          </w:tcPr>
          <w:p w14:paraId="37731A59" w14:textId="77777777" w:rsidR="001E2314" w:rsidRPr="000B16CA" w:rsidRDefault="001E2314" w:rsidP="00550F05">
            <w:pPr>
              <w:rPr>
                <w:rtl/>
              </w:rPr>
            </w:pPr>
          </w:p>
          <w:p w14:paraId="40CC7DB5" w14:textId="447D89E1" w:rsidR="000D7931" w:rsidRPr="000B16CA" w:rsidRDefault="000D7931" w:rsidP="00550F05">
            <w:pPr>
              <w:rPr>
                <w:rtl/>
              </w:rPr>
            </w:pPr>
          </w:p>
          <w:p w14:paraId="1F1F48DE" w14:textId="0E3B351C" w:rsidR="000D7931" w:rsidRPr="000B16CA" w:rsidRDefault="000D7931" w:rsidP="00550F05">
            <w:pPr>
              <w:rPr>
                <w:rtl/>
              </w:rPr>
            </w:pPr>
          </w:p>
          <w:p w14:paraId="10711917" w14:textId="77777777" w:rsidR="000D7931" w:rsidRPr="000B16CA" w:rsidRDefault="000D7931" w:rsidP="00550F05">
            <w:pPr>
              <w:rPr>
                <w:rtl/>
              </w:rPr>
            </w:pPr>
          </w:p>
          <w:p w14:paraId="03BB2FCA" w14:textId="77777777" w:rsidR="000D7931" w:rsidRPr="000B16CA" w:rsidRDefault="000D7931" w:rsidP="00550F05">
            <w:pPr>
              <w:rPr>
                <w:rtl/>
              </w:rPr>
            </w:pPr>
          </w:p>
          <w:p w14:paraId="1DDEC09B" w14:textId="1C0ADB89" w:rsidR="000D7931" w:rsidRPr="000B16CA" w:rsidRDefault="000D7931" w:rsidP="00550F05">
            <w:pPr>
              <w:rPr>
                <w:rtl/>
              </w:rPr>
            </w:pPr>
            <w:r w:rsidRPr="000B16CA">
              <w:rPr>
                <w:rtl/>
              </w:rPr>
              <w:t>غير</w:t>
            </w:r>
          </w:p>
        </w:tc>
        <w:tc>
          <w:tcPr>
            <w:tcW w:w="1542" w:type="dxa"/>
            <w:vMerge/>
          </w:tcPr>
          <w:p w14:paraId="058FAEB0" w14:textId="77777777" w:rsidR="001E2314" w:rsidRPr="000B16CA" w:rsidRDefault="001E2314" w:rsidP="00550F05">
            <w:pPr>
              <w:rPr>
                <w:rtl/>
              </w:rPr>
            </w:pPr>
          </w:p>
        </w:tc>
      </w:tr>
      <w:tr w:rsidR="000D7931" w:rsidRPr="000B16CA" w14:paraId="3D7450EB" w14:textId="77777777" w:rsidTr="00CF5E86">
        <w:trPr>
          <w:trHeight w:val="4040"/>
        </w:trPr>
        <w:tc>
          <w:tcPr>
            <w:tcW w:w="1541" w:type="dxa"/>
          </w:tcPr>
          <w:p w14:paraId="17C4F89D" w14:textId="77777777" w:rsidR="000D7931" w:rsidRPr="000B16CA" w:rsidRDefault="000D7931" w:rsidP="00550F05">
            <w:pPr>
              <w:rPr>
                <w:rtl/>
              </w:rPr>
            </w:pPr>
            <w:r w:rsidRPr="000B16CA">
              <w:rPr>
                <w:rtl/>
              </w:rPr>
              <w:t>القسم</w:t>
            </w:r>
          </w:p>
          <w:p w14:paraId="011D4F94" w14:textId="2383998D" w:rsidR="000D7931" w:rsidRPr="000B16CA" w:rsidRDefault="000D7931" w:rsidP="00550F05">
            <w:pPr>
              <w:rPr>
                <w:rtl/>
              </w:rPr>
            </w:pPr>
            <w:r w:rsidRPr="000B16CA">
              <w:rPr>
                <w:rtl/>
              </w:rPr>
              <w:t>[××.××]</w:t>
            </w:r>
          </w:p>
          <w:p w14:paraId="051FEAA7" w14:textId="77777777" w:rsidR="000D7931" w:rsidRPr="000B16CA" w:rsidRDefault="000D7931" w:rsidP="00550F05">
            <w:pPr>
              <w:rPr>
                <w:rtl/>
              </w:rPr>
            </w:pPr>
            <w:r w:rsidRPr="000B16CA">
              <w:rPr>
                <w:rtl/>
              </w:rPr>
              <w:t>[اسم القسم]</w:t>
            </w:r>
          </w:p>
          <w:p w14:paraId="3ECBD6C0" w14:textId="77777777" w:rsidR="000D7931" w:rsidRPr="000B16CA" w:rsidRDefault="000D7931" w:rsidP="00550F05">
            <w:pPr>
              <w:rPr>
                <w:rtl/>
              </w:rPr>
            </w:pPr>
          </w:p>
          <w:p w14:paraId="67879640" w14:textId="5CCBCE38" w:rsidR="000D7931" w:rsidRPr="000B16CA" w:rsidRDefault="000D7931" w:rsidP="00550F05">
            <w:pPr>
              <w:rPr>
                <w:rtl/>
              </w:rPr>
            </w:pPr>
            <w:r w:rsidRPr="000B16CA">
              <w:rPr>
                <w:rtl/>
              </w:rPr>
              <w:t>([عدد]</w:t>
            </w:r>
          </w:p>
          <w:p w14:paraId="11B32798" w14:textId="77777777" w:rsidR="000D7931" w:rsidRPr="000B16CA" w:rsidRDefault="000D7931" w:rsidP="00550F05">
            <w:pPr>
              <w:rPr>
                <w:rtl/>
              </w:rPr>
            </w:pPr>
          </w:p>
          <w:p w14:paraId="6803888D" w14:textId="6EE7D4C2" w:rsidR="000D7931" w:rsidRPr="000B16CA" w:rsidRDefault="006437A1" w:rsidP="00550F05">
            <w:pPr>
              <w:rPr>
                <w:rtl/>
              </w:rPr>
            </w:pPr>
            <w:r w:rsidRPr="000B16CA">
              <w:rPr>
                <w:rtl/>
              </w:rPr>
              <w:t>الشروط</w:t>
            </w:r>
            <w:r w:rsidR="000D7931" w:rsidRPr="000B16CA">
              <w:rPr>
                <w:rtl/>
              </w:rPr>
              <w:t>)</w:t>
            </w:r>
          </w:p>
        </w:tc>
        <w:tc>
          <w:tcPr>
            <w:tcW w:w="1541" w:type="dxa"/>
          </w:tcPr>
          <w:p w14:paraId="4E49AABE" w14:textId="77777777" w:rsidR="000D7931" w:rsidRPr="000B16CA" w:rsidRDefault="000D7931" w:rsidP="00550F05">
            <w:pPr>
              <w:rPr>
                <w:rtl/>
              </w:rPr>
            </w:pPr>
          </w:p>
          <w:p w14:paraId="4B19FAF1" w14:textId="77777777" w:rsidR="000D7931" w:rsidRPr="000B16CA" w:rsidRDefault="000D7931" w:rsidP="00550F05">
            <w:pPr>
              <w:rPr>
                <w:rtl/>
              </w:rPr>
            </w:pPr>
          </w:p>
          <w:p w14:paraId="6A9A70B2" w14:textId="164F5ADE" w:rsidR="000D7931" w:rsidRPr="000B16CA" w:rsidRDefault="000D7931" w:rsidP="00550F05">
            <w:pPr>
              <w:rPr>
                <w:rtl/>
              </w:rPr>
            </w:pPr>
            <w:r w:rsidRPr="000B16CA">
              <w:rPr>
                <w:rtl/>
              </w:rPr>
              <w:t>[الرقم]</w:t>
            </w:r>
          </w:p>
        </w:tc>
        <w:tc>
          <w:tcPr>
            <w:tcW w:w="1541" w:type="dxa"/>
          </w:tcPr>
          <w:p w14:paraId="54C29705" w14:textId="77777777" w:rsidR="000D7931" w:rsidRPr="000B16CA" w:rsidRDefault="000D7931" w:rsidP="00550F05">
            <w:pPr>
              <w:rPr>
                <w:rtl/>
              </w:rPr>
            </w:pPr>
            <w:r w:rsidRPr="000B16CA">
              <w:rPr>
                <w:rtl/>
              </w:rPr>
              <w:t>القسم</w:t>
            </w:r>
          </w:p>
          <w:p w14:paraId="48287BEC" w14:textId="77777777" w:rsidR="000D7931" w:rsidRPr="000B16CA" w:rsidRDefault="000D7931" w:rsidP="00550F05">
            <w:pPr>
              <w:rPr>
                <w:rtl/>
              </w:rPr>
            </w:pPr>
            <w:r w:rsidRPr="000B16CA">
              <w:rPr>
                <w:rtl/>
              </w:rPr>
              <w:t>[××.××]</w:t>
            </w:r>
          </w:p>
          <w:p w14:paraId="5426F628" w14:textId="77777777" w:rsidR="000D7931" w:rsidRPr="000B16CA" w:rsidRDefault="000D7931" w:rsidP="00550F05">
            <w:pPr>
              <w:rPr>
                <w:rtl/>
              </w:rPr>
            </w:pPr>
            <w:r w:rsidRPr="000B16CA">
              <w:rPr>
                <w:rtl/>
              </w:rPr>
              <w:t>[اسم القسم]</w:t>
            </w:r>
          </w:p>
          <w:p w14:paraId="75BE4C2C" w14:textId="77777777" w:rsidR="000D7931" w:rsidRPr="000B16CA" w:rsidRDefault="000D7931" w:rsidP="00550F05">
            <w:pPr>
              <w:rPr>
                <w:rtl/>
              </w:rPr>
            </w:pPr>
          </w:p>
          <w:p w14:paraId="207D268D" w14:textId="3709C7CE" w:rsidR="000D7931" w:rsidRPr="000B16CA" w:rsidRDefault="000D7931" w:rsidP="00550F05">
            <w:pPr>
              <w:rPr>
                <w:rtl/>
              </w:rPr>
            </w:pPr>
            <w:r w:rsidRPr="000B16CA">
              <w:rPr>
                <w:rtl/>
              </w:rPr>
              <w:t>([عدد]</w:t>
            </w:r>
          </w:p>
          <w:p w14:paraId="0D42F55E" w14:textId="77777777" w:rsidR="000D7931" w:rsidRPr="000B16CA" w:rsidRDefault="000D7931" w:rsidP="00550F05">
            <w:pPr>
              <w:rPr>
                <w:rtl/>
              </w:rPr>
            </w:pPr>
          </w:p>
          <w:p w14:paraId="41E256F2" w14:textId="4535AA8A" w:rsidR="000D7931" w:rsidRPr="000B16CA" w:rsidRDefault="006437A1" w:rsidP="00550F05">
            <w:pPr>
              <w:rPr>
                <w:rtl/>
              </w:rPr>
            </w:pPr>
            <w:r w:rsidRPr="000B16CA">
              <w:rPr>
                <w:rtl/>
              </w:rPr>
              <w:t>الشروط</w:t>
            </w:r>
            <w:r w:rsidR="000D7931" w:rsidRPr="000B16CA">
              <w:rPr>
                <w:rtl/>
              </w:rPr>
              <w:t>)</w:t>
            </w:r>
          </w:p>
        </w:tc>
        <w:tc>
          <w:tcPr>
            <w:tcW w:w="1541" w:type="dxa"/>
          </w:tcPr>
          <w:p w14:paraId="232E6C8A" w14:textId="77777777" w:rsidR="000D7931" w:rsidRPr="000B16CA" w:rsidRDefault="000D7931" w:rsidP="00550F05">
            <w:pPr>
              <w:rPr>
                <w:rtl/>
              </w:rPr>
            </w:pPr>
          </w:p>
        </w:tc>
        <w:tc>
          <w:tcPr>
            <w:tcW w:w="1542" w:type="dxa"/>
          </w:tcPr>
          <w:p w14:paraId="4706AFD1" w14:textId="77777777" w:rsidR="000D7931" w:rsidRPr="000B16CA" w:rsidRDefault="000D7931" w:rsidP="00550F05">
            <w:pPr>
              <w:rPr>
                <w:rtl/>
              </w:rPr>
            </w:pPr>
          </w:p>
        </w:tc>
        <w:tc>
          <w:tcPr>
            <w:tcW w:w="1542" w:type="dxa"/>
          </w:tcPr>
          <w:p w14:paraId="6693BBEA" w14:textId="77777777" w:rsidR="000D7931" w:rsidRPr="000B16CA" w:rsidRDefault="000D7931" w:rsidP="00550F05">
            <w:pPr>
              <w:rPr>
                <w:rtl/>
              </w:rPr>
            </w:pPr>
          </w:p>
        </w:tc>
        <w:tc>
          <w:tcPr>
            <w:tcW w:w="1542" w:type="dxa"/>
          </w:tcPr>
          <w:p w14:paraId="4C9CFBCA" w14:textId="77777777" w:rsidR="000D7931" w:rsidRPr="000B16CA" w:rsidRDefault="000D7931" w:rsidP="00550F05">
            <w:pPr>
              <w:rPr>
                <w:rtl/>
              </w:rPr>
            </w:pPr>
          </w:p>
        </w:tc>
      </w:tr>
      <w:tr w:rsidR="006F3D8C" w:rsidRPr="000B16CA" w14:paraId="066B4D66" w14:textId="77777777" w:rsidTr="00CF5E86">
        <w:trPr>
          <w:trHeight w:val="4220"/>
        </w:trPr>
        <w:tc>
          <w:tcPr>
            <w:tcW w:w="1541" w:type="dxa"/>
          </w:tcPr>
          <w:p w14:paraId="2838108C" w14:textId="77777777" w:rsidR="006F3D8C" w:rsidRPr="000B16CA" w:rsidRDefault="006F3D8C" w:rsidP="00550F05">
            <w:pPr>
              <w:rPr>
                <w:rtl/>
              </w:rPr>
            </w:pPr>
            <w:r w:rsidRPr="000B16CA">
              <w:rPr>
                <w:rtl/>
              </w:rPr>
              <w:t>القسم</w:t>
            </w:r>
          </w:p>
          <w:p w14:paraId="09DF98A3" w14:textId="77777777" w:rsidR="006F3D8C" w:rsidRPr="000B16CA" w:rsidRDefault="006F3D8C" w:rsidP="00550F05">
            <w:pPr>
              <w:rPr>
                <w:rtl/>
              </w:rPr>
            </w:pPr>
            <w:r w:rsidRPr="000B16CA">
              <w:rPr>
                <w:rtl/>
              </w:rPr>
              <w:t>[××.××]</w:t>
            </w:r>
          </w:p>
          <w:p w14:paraId="61EF6D85" w14:textId="77777777" w:rsidR="006F3D8C" w:rsidRPr="000B16CA" w:rsidRDefault="006F3D8C" w:rsidP="00550F05">
            <w:pPr>
              <w:rPr>
                <w:rtl/>
              </w:rPr>
            </w:pPr>
            <w:r w:rsidRPr="000B16CA">
              <w:rPr>
                <w:rtl/>
              </w:rPr>
              <w:t>[اسم القسم]</w:t>
            </w:r>
          </w:p>
          <w:p w14:paraId="39496C05" w14:textId="77777777" w:rsidR="006F3D8C" w:rsidRPr="000B16CA" w:rsidRDefault="006F3D8C" w:rsidP="00550F05">
            <w:pPr>
              <w:rPr>
                <w:rtl/>
              </w:rPr>
            </w:pPr>
          </w:p>
          <w:p w14:paraId="50C1DA73" w14:textId="77777777" w:rsidR="006F3D8C" w:rsidRPr="000B16CA" w:rsidRDefault="006F3D8C" w:rsidP="00550F05">
            <w:pPr>
              <w:rPr>
                <w:rtl/>
              </w:rPr>
            </w:pPr>
            <w:r w:rsidRPr="000B16CA">
              <w:rPr>
                <w:rtl/>
              </w:rPr>
              <w:t>([عدد]</w:t>
            </w:r>
          </w:p>
          <w:p w14:paraId="37E6576D" w14:textId="77777777" w:rsidR="006F3D8C" w:rsidRPr="000B16CA" w:rsidRDefault="006F3D8C" w:rsidP="00550F05">
            <w:pPr>
              <w:rPr>
                <w:rtl/>
              </w:rPr>
            </w:pPr>
          </w:p>
          <w:p w14:paraId="3D8CA1FF" w14:textId="1602A474" w:rsidR="006F3D8C" w:rsidRPr="000B16CA" w:rsidRDefault="006437A1" w:rsidP="00550F05">
            <w:pPr>
              <w:rPr>
                <w:rtl/>
              </w:rPr>
            </w:pPr>
            <w:r w:rsidRPr="000B16CA">
              <w:rPr>
                <w:rtl/>
              </w:rPr>
              <w:t>الشروط</w:t>
            </w:r>
            <w:r w:rsidR="006F3D8C" w:rsidRPr="000B16CA">
              <w:rPr>
                <w:rtl/>
              </w:rPr>
              <w:t>)</w:t>
            </w:r>
          </w:p>
        </w:tc>
        <w:tc>
          <w:tcPr>
            <w:tcW w:w="1541" w:type="dxa"/>
          </w:tcPr>
          <w:p w14:paraId="256DB4DC" w14:textId="77777777" w:rsidR="006F3D8C" w:rsidRPr="000B16CA" w:rsidRDefault="006F3D8C" w:rsidP="00550F05">
            <w:pPr>
              <w:rPr>
                <w:rtl/>
              </w:rPr>
            </w:pPr>
          </w:p>
          <w:p w14:paraId="7CC02C77" w14:textId="77777777" w:rsidR="006F3D8C" w:rsidRPr="000B16CA" w:rsidRDefault="006F3D8C" w:rsidP="00550F05">
            <w:pPr>
              <w:rPr>
                <w:rtl/>
              </w:rPr>
            </w:pPr>
          </w:p>
          <w:p w14:paraId="572F974A" w14:textId="7376DB8C" w:rsidR="006F3D8C" w:rsidRPr="000B16CA" w:rsidRDefault="006F3D8C" w:rsidP="00550F05">
            <w:pPr>
              <w:rPr>
                <w:rtl/>
              </w:rPr>
            </w:pPr>
            <w:r w:rsidRPr="000B16CA">
              <w:rPr>
                <w:rtl/>
              </w:rPr>
              <w:t>[الرقم]</w:t>
            </w:r>
          </w:p>
        </w:tc>
        <w:tc>
          <w:tcPr>
            <w:tcW w:w="1541" w:type="dxa"/>
          </w:tcPr>
          <w:p w14:paraId="31D16FB0" w14:textId="77777777" w:rsidR="006F3D8C" w:rsidRPr="000B16CA" w:rsidRDefault="006F3D8C" w:rsidP="00550F05">
            <w:pPr>
              <w:rPr>
                <w:rtl/>
              </w:rPr>
            </w:pPr>
            <w:r w:rsidRPr="000B16CA">
              <w:rPr>
                <w:rtl/>
              </w:rPr>
              <w:t>القسم</w:t>
            </w:r>
          </w:p>
          <w:p w14:paraId="4AB68715" w14:textId="77777777" w:rsidR="006F3D8C" w:rsidRPr="000B16CA" w:rsidRDefault="006F3D8C" w:rsidP="00550F05">
            <w:pPr>
              <w:rPr>
                <w:rtl/>
              </w:rPr>
            </w:pPr>
            <w:r w:rsidRPr="000B16CA">
              <w:rPr>
                <w:rtl/>
              </w:rPr>
              <w:t>[××.××]</w:t>
            </w:r>
          </w:p>
          <w:p w14:paraId="576909CB" w14:textId="77777777" w:rsidR="006F3D8C" w:rsidRPr="000B16CA" w:rsidRDefault="006F3D8C" w:rsidP="00550F05">
            <w:pPr>
              <w:rPr>
                <w:rtl/>
              </w:rPr>
            </w:pPr>
            <w:r w:rsidRPr="000B16CA">
              <w:rPr>
                <w:rtl/>
              </w:rPr>
              <w:t>[اسم القسم]</w:t>
            </w:r>
          </w:p>
          <w:p w14:paraId="73A9906D" w14:textId="77777777" w:rsidR="006F3D8C" w:rsidRPr="000B16CA" w:rsidRDefault="006F3D8C" w:rsidP="00550F05">
            <w:pPr>
              <w:rPr>
                <w:rtl/>
              </w:rPr>
            </w:pPr>
          </w:p>
          <w:p w14:paraId="4B16A414" w14:textId="77777777" w:rsidR="006F3D8C" w:rsidRPr="000B16CA" w:rsidRDefault="006F3D8C" w:rsidP="00550F05">
            <w:pPr>
              <w:rPr>
                <w:rtl/>
              </w:rPr>
            </w:pPr>
            <w:r w:rsidRPr="000B16CA">
              <w:rPr>
                <w:rtl/>
              </w:rPr>
              <w:t>([عدد]</w:t>
            </w:r>
          </w:p>
          <w:p w14:paraId="3EA15E1F" w14:textId="77777777" w:rsidR="006F3D8C" w:rsidRPr="000B16CA" w:rsidRDefault="006F3D8C" w:rsidP="00550F05">
            <w:pPr>
              <w:rPr>
                <w:rtl/>
              </w:rPr>
            </w:pPr>
          </w:p>
          <w:p w14:paraId="57CBE20D" w14:textId="3C0047C7" w:rsidR="006F3D8C" w:rsidRPr="000B16CA" w:rsidRDefault="006437A1" w:rsidP="00550F05">
            <w:pPr>
              <w:rPr>
                <w:rtl/>
              </w:rPr>
            </w:pPr>
            <w:r w:rsidRPr="000B16CA">
              <w:rPr>
                <w:rtl/>
              </w:rPr>
              <w:t>الشروط</w:t>
            </w:r>
            <w:r w:rsidR="006F3D8C" w:rsidRPr="000B16CA">
              <w:rPr>
                <w:rtl/>
              </w:rPr>
              <w:t>)</w:t>
            </w:r>
          </w:p>
        </w:tc>
        <w:tc>
          <w:tcPr>
            <w:tcW w:w="1541" w:type="dxa"/>
          </w:tcPr>
          <w:p w14:paraId="43ABE357" w14:textId="77777777" w:rsidR="006F3D8C" w:rsidRPr="000B16CA" w:rsidRDefault="006F3D8C" w:rsidP="00550F05">
            <w:pPr>
              <w:rPr>
                <w:rtl/>
              </w:rPr>
            </w:pPr>
          </w:p>
        </w:tc>
        <w:tc>
          <w:tcPr>
            <w:tcW w:w="1542" w:type="dxa"/>
          </w:tcPr>
          <w:p w14:paraId="343D598C" w14:textId="77777777" w:rsidR="006F3D8C" w:rsidRPr="000B16CA" w:rsidRDefault="006F3D8C" w:rsidP="00550F05">
            <w:pPr>
              <w:rPr>
                <w:rtl/>
              </w:rPr>
            </w:pPr>
          </w:p>
        </w:tc>
        <w:tc>
          <w:tcPr>
            <w:tcW w:w="1542" w:type="dxa"/>
          </w:tcPr>
          <w:p w14:paraId="30A11AA4" w14:textId="77777777" w:rsidR="006F3D8C" w:rsidRPr="000B16CA" w:rsidRDefault="006F3D8C" w:rsidP="00550F05">
            <w:pPr>
              <w:rPr>
                <w:rtl/>
              </w:rPr>
            </w:pPr>
          </w:p>
        </w:tc>
        <w:tc>
          <w:tcPr>
            <w:tcW w:w="1542" w:type="dxa"/>
          </w:tcPr>
          <w:p w14:paraId="2F87C3B2" w14:textId="77777777" w:rsidR="006F3D8C" w:rsidRPr="000B16CA" w:rsidRDefault="006F3D8C" w:rsidP="00550F05">
            <w:pPr>
              <w:rPr>
                <w:rtl/>
              </w:rPr>
            </w:pPr>
          </w:p>
        </w:tc>
      </w:tr>
      <w:tr w:rsidR="003478D3" w:rsidRPr="000B16CA" w14:paraId="43A6AED0" w14:textId="77777777" w:rsidTr="00CF5E86">
        <w:trPr>
          <w:trHeight w:val="890"/>
        </w:trPr>
        <w:tc>
          <w:tcPr>
            <w:tcW w:w="1541" w:type="dxa"/>
          </w:tcPr>
          <w:p w14:paraId="2BE5FAF9" w14:textId="1CA3CD89" w:rsidR="003478D3" w:rsidRPr="000B16CA" w:rsidRDefault="003478D3" w:rsidP="00550F05">
            <w:pPr>
              <w:rPr>
                <w:rtl/>
              </w:rPr>
            </w:pPr>
            <w:r w:rsidRPr="000B16CA">
              <w:rPr>
                <w:rtl/>
              </w:rPr>
              <w:t>إلخ.</w:t>
            </w:r>
          </w:p>
        </w:tc>
        <w:tc>
          <w:tcPr>
            <w:tcW w:w="1541" w:type="dxa"/>
          </w:tcPr>
          <w:p w14:paraId="30D9DEC7" w14:textId="5C943110" w:rsidR="003478D3" w:rsidRPr="000B16CA" w:rsidRDefault="003478D3" w:rsidP="00550F05">
            <w:pPr>
              <w:rPr>
                <w:rtl/>
              </w:rPr>
            </w:pPr>
            <w:r w:rsidRPr="000B16CA">
              <w:rPr>
                <w:rtl/>
              </w:rPr>
              <w:t>إلخ.</w:t>
            </w:r>
          </w:p>
        </w:tc>
        <w:tc>
          <w:tcPr>
            <w:tcW w:w="1541" w:type="dxa"/>
          </w:tcPr>
          <w:p w14:paraId="3144343D" w14:textId="3C2B07C8" w:rsidR="003478D3" w:rsidRPr="000B16CA" w:rsidRDefault="003478D3" w:rsidP="00550F05">
            <w:pPr>
              <w:rPr>
                <w:rtl/>
              </w:rPr>
            </w:pPr>
            <w:r w:rsidRPr="000B16CA">
              <w:rPr>
                <w:rtl/>
              </w:rPr>
              <w:t>إلخ.</w:t>
            </w:r>
          </w:p>
        </w:tc>
        <w:tc>
          <w:tcPr>
            <w:tcW w:w="1541" w:type="dxa"/>
          </w:tcPr>
          <w:p w14:paraId="2094C7A0" w14:textId="77777777" w:rsidR="003478D3" w:rsidRPr="000B16CA" w:rsidRDefault="003478D3" w:rsidP="00550F05">
            <w:pPr>
              <w:rPr>
                <w:rtl/>
              </w:rPr>
            </w:pPr>
          </w:p>
        </w:tc>
        <w:tc>
          <w:tcPr>
            <w:tcW w:w="1542" w:type="dxa"/>
          </w:tcPr>
          <w:p w14:paraId="06BB1933" w14:textId="77777777" w:rsidR="003478D3" w:rsidRPr="000B16CA" w:rsidRDefault="003478D3" w:rsidP="00550F05">
            <w:pPr>
              <w:rPr>
                <w:rtl/>
              </w:rPr>
            </w:pPr>
          </w:p>
        </w:tc>
        <w:tc>
          <w:tcPr>
            <w:tcW w:w="1542" w:type="dxa"/>
          </w:tcPr>
          <w:p w14:paraId="52C2655C" w14:textId="77777777" w:rsidR="003478D3" w:rsidRPr="000B16CA" w:rsidRDefault="003478D3" w:rsidP="00550F05">
            <w:pPr>
              <w:rPr>
                <w:rtl/>
              </w:rPr>
            </w:pPr>
          </w:p>
        </w:tc>
        <w:tc>
          <w:tcPr>
            <w:tcW w:w="1542" w:type="dxa"/>
          </w:tcPr>
          <w:p w14:paraId="06B75E3B" w14:textId="77777777" w:rsidR="003478D3" w:rsidRPr="000B16CA" w:rsidRDefault="003478D3" w:rsidP="00550F05">
            <w:pPr>
              <w:rPr>
                <w:rtl/>
              </w:rPr>
            </w:pPr>
          </w:p>
        </w:tc>
      </w:tr>
    </w:tbl>
    <w:p w14:paraId="6F0467F7" w14:textId="06B0C0EC" w:rsidR="00CF5E86" w:rsidRPr="000B16CA" w:rsidRDefault="00CF5E86" w:rsidP="00550F05">
      <w:pPr>
        <w:rPr>
          <w:rtl/>
        </w:rPr>
      </w:pPr>
    </w:p>
    <w:p w14:paraId="45E5D854" w14:textId="77777777" w:rsidR="00CF5E86" w:rsidRPr="000B16CA" w:rsidRDefault="00CF5E86" w:rsidP="00550F05">
      <w:pPr>
        <w:rPr>
          <w:rtl/>
        </w:rPr>
      </w:pPr>
      <w:r w:rsidRPr="000B16CA">
        <w:rPr>
          <w:rtl/>
        </w:rPr>
        <w:br w:type="page"/>
      </w:r>
    </w:p>
    <w:p w14:paraId="1C586894" w14:textId="0B022974" w:rsidR="00E12D97" w:rsidRPr="000B16CA" w:rsidRDefault="00CF5E86" w:rsidP="00550F05">
      <w:pPr>
        <w:rPr>
          <w:rtl/>
        </w:rPr>
      </w:pPr>
      <w:r w:rsidRPr="000B16CA">
        <w:rPr>
          <w:rtl/>
        </w:rPr>
        <w:lastRenderedPageBreak/>
        <w:t>الجزء الفرعي ب – المعايير الفنية</w:t>
      </w:r>
    </w:p>
    <w:p w14:paraId="66BA0D51" w14:textId="6E3A4189" w:rsidR="00E571CC" w:rsidRPr="000B16CA" w:rsidRDefault="00CF5E86" w:rsidP="00550F05">
      <w:pPr>
        <w:rPr>
          <w:rtl/>
        </w:rPr>
      </w:pPr>
      <w:r w:rsidRPr="000B16CA">
        <w:rPr>
          <w:rtl/>
        </w:rPr>
        <w:t xml:space="preserve">لاحظ: إن كان هناك احتمالية انطباق </w:t>
      </w:r>
      <w:r w:rsidR="006437A1" w:rsidRPr="000B16CA">
        <w:rPr>
          <w:rtl/>
        </w:rPr>
        <w:t>الشرط</w:t>
      </w:r>
      <w:r w:rsidRPr="000B16CA">
        <w:rPr>
          <w:rtl/>
        </w:rPr>
        <w:t>، فإن القيمة الافتراضية هي "نعم"</w:t>
      </w:r>
    </w:p>
    <w:tbl>
      <w:tblPr>
        <w:tblStyle w:val="TableGrid"/>
        <w:bidiVisual/>
        <w:tblW w:w="0" w:type="auto"/>
        <w:tblLook w:val="04A0" w:firstRow="1" w:lastRow="0" w:firstColumn="1" w:lastColumn="0" w:noHBand="0" w:noVBand="1"/>
      </w:tblPr>
      <w:tblGrid>
        <w:gridCol w:w="2081"/>
        <w:gridCol w:w="2089"/>
        <w:gridCol w:w="2089"/>
        <w:gridCol w:w="2110"/>
        <w:gridCol w:w="2081"/>
      </w:tblGrid>
      <w:tr w:rsidR="00E571CC" w:rsidRPr="000B16CA" w14:paraId="2CF6BD13" w14:textId="77777777" w:rsidTr="008520B3">
        <w:tc>
          <w:tcPr>
            <w:tcW w:w="2158" w:type="dxa"/>
            <w:vAlign w:val="center"/>
          </w:tcPr>
          <w:p w14:paraId="7132EA57" w14:textId="3CAB49D8" w:rsidR="00E571CC" w:rsidRPr="000B16CA" w:rsidRDefault="00E571CC" w:rsidP="00550F05">
            <w:pPr>
              <w:rPr>
                <w:rtl/>
              </w:rPr>
            </w:pPr>
            <w:r w:rsidRPr="000B16CA">
              <w:rPr>
                <w:rtl/>
              </w:rPr>
              <w:t xml:space="preserve">نص </w:t>
            </w:r>
            <w:r w:rsidR="006437A1" w:rsidRPr="000B16CA">
              <w:rPr>
                <w:rtl/>
              </w:rPr>
              <w:t>الشرط</w:t>
            </w:r>
          </w:p>
        </w:tc>
        <w:tc>
          <w:tcPr>
            <w:tcW w:w="2158" w:type="dxa"/>
            <w:vAlign w:val="center"/>
          </w:tcPr>
          <w:p w14:paraId="4954FF4B" w14:textId="1DFCD066" w:rsidR="00E571CC" w:rsidRPr="000B16CA" w:rsidRDefault="00E571CC" w:rsidP="00550F05">
            <w:pPr>
              <w:rPr>
                <w:rtl/>
              </w:rPr>
            </w:pPr>
            <w:r w:rsidRPr="000B16CA">
              <w:rPr>
                <w:rtl/>
              </w:rPr>
              <w:t>منطبق</w:t>
            </w:r>
          </w:p>
        </w:tc>
        <w:tc>
          <w:tcPr>
            <w:tcW w:w="2158" w:type="dxa"/>
            <w:vAlign w:val="center"/>
          </w:tcPr>
          <w:p w14:paraId="5CD2CB78" w14:textId="355E7E8B" w:rsidR="00E571CC" w:rsidRPr="000B16CA" w:rsidRDefault="00E571CC" w:rsidP="00550F05">
            <w:pPr>
              <w:rPr>
                <w:rtl/>
              </w:rPr>
            </w:pPr>
            <w:r w:rsidRPr="000B16CA">
              <w:rPr>
                <w:rtl/>
              </w:rPr>
              <w:t>ملاحظات</w:t>
            </w:r>
          </w:p>
        </w:tc>
        <w:tc>
          <w:tcPr>
            <w:tcW w:w="2158" w:type="dxa"/>
            <w:vAlign w:val="center"/>
          </w:tcPr>
          <w:p w14:paraId="1DD491AA" w14:textId="38CB541F" w:rsidR="00E571CC" w:rsidRPr="000B16CA" w:rsidRDefault="00E571CC" w:rsidP="00550F05">
            <w:pPr>
              <w:rPr>
                <w:rtl/>
              </w:rPr>
            </w:pPr>
            <w:r w:rsidRPr="000B16CA">
              <w:rPr>
                <w:rtl/>
              </w:rPr>
              <w:t xml:space="preserve">كيف </w:t>
            </w:r>
            <w:r w:rsidR="008520B3" w:rsidRPr="000B16CA">
              <w:rPr>
                <w:rtl/>
              </w:rPr>
              <w:t>تلبي</w:t>
            </w:r>
            <w:r w:rsidRPr="000B16CA">
              <w:rPr>
                <w:rtl/>
              </w:rPr>
              <w:t xml:space="preserve"> تكنولوجيا المعلومات وا</w:t>
            </w:r>
            <w:r w:rsidR="00167F8C" w:rsidRPr="000B16CA">
              <w:rPr>
                <w:rtl/>
              </w:rPr>
              <w:t>لإ</w:t>
            </w:r>
            <w:r w:rsidRPr="000B16CA">
              <w:rPr>
                <w:rtl/>
              </w:rPr>
              <w:t>لكترونيات</w:t>
            </w:r>
            <w:r w:rsidR="008520B3" w:rsidRPr="000B16CA">
              <w:rPr>
                <w:rtl/>
              </w:rPr>
              <w:t xml:space="preserve"> هذا المتطلب؟</w:t>
            </w:r>
          </w:p>
        </w:tc>
        <w:tc>
          <w:tcPr>
            <w:tcW w:w="2158" w:type="dxa"/>
            <w:vAlign w:val="center"/>
          </w:tcPr>
          <w:p w14:paraId="7EE4DCC7" w14:textId="38AC13B0" w:rsidR="00E571CC" w:rsidRPr="000B16CA" w:rsidRDefault="008520B3" w:rsidP="00550F05">
            <w:pPr>
              <w:rPr>
                <w:rtl/>
              </w:rPr>
            </w:pPr>
            <w:r w:rsidRPr="000B16CA">
              <w:rPr>
                <w:rtl/>
              </w:rPr>
              <w:t>يرجى التفسير</w:t>
            </w:r>
          </w:p>
        </w:tc>
      </w:tr>
      <w:tr w:rsidR="00307D03" w:rsidRPr="000B16CA" w14:paraId="52B41E0F" w14:textId="77777777" w:rsidTr="00E571CC">
        <w:tc>
          <w:tcPr>
            <w:tcW w:w="2158" w:type="dxa"/>
          </w:tcPr>
          <w:p w14:paraId="69A63536" w14:textId="77777777" w:rsidR="00307D03" w:rsidRPr="000B16CA" w:rsidRDefault="00307D03" w:rsidP="00550F05">
            <w:pPr>
              <w:rPr>
                <w:rtl/>
              </w:rPr>
            </w:pPr>
            <w:r w:rsidRPr="000B16CA">
              <w:rPr>
                <w:rtl/>
              </w:rPr>
              <w:t>[متطلب</w:t>
            </w:r>
          </w:p>
          <w:p w14:paraId="60C90519" w14:textId="77777777" w:rsidR="00307D03" w:rsidRPr="000B16CA" w:rsidRDefault="00307D03" w:rsidP="00550F05">
            <w:pPr>
              <w:rPr>
                <w:rtl/>
              </w:rPr>
            </w:pPr>
            <w:r w:rsidRPr="000B16CA">
              <w:rPr>
                <w:rtl/>
              </w:rPr>
              <w:t>النفاذ</w:t>
            </w:r>
          </w:p>
          <w:p w14:paraId="5840386B" w14:textId="77777777" w:rsidR="00307D03" w:rsidRPr="000B16CA" w:rsidRDefault="00307D03" w:rsidP="00550F05">
            <w:pPr>
              <w:rPr>
                <w:rtl/>
              </w:rPr>
            </w:pPr>
            <w:r w:rsidRPr="000B16CA">
              <w:rPr>
                <w:rtl/>
              </w:rPr>
              <w:t>المأخوذ من</w:t>
            </w:r>
          </w:p>
          <w:p w14:paraId="36667105" w14:textId="77777777" w:rsidR="00307D03" w:rsidRPr="000B16CA" w:rsidRDefault="00307D03" w:rsidP="00550F05">
            <w:pPr>
              <w:rPr>
                <w:rtl/>
              </w:rPr>
            </w:pPr>
            <w:r w:rsidRPr="000B16CA">
              <w:rPr>
                <w:rtl/>
              </w:rPr>
              <w:t>المعيار المذكور</w:t>
            </w:r>
          </w:p>
          <w:p w14:paraId="1776533F" w14:textId="200C2822" w:rsidR="00307D03" w:rsidRPr="000B16CA" w:rsidRDefault="00307D03" w:rsidP="00550F05">
            <w:pPr>
              <w:rPr>
                <w:rtl/>
              </w:rPr>
            </w:pPr>
            <w:r w:rsidRPr="000B16CA">
              <w:rPr>
                <w:rtl/>
              </w:rPr>
              <w:t>في الملحق ب –</w:t>
            </w:r>
          </w:p>
          <w:p w14:paraId="0D6C599A" w14:textId="0EE0AE5E" w:rsidR="00307D03" w:rsidRPr="000B16CA" w:rsidRDefault="00307D03" w:rsidP="00550F05">
            <w:pPr>
              <w:rPr>
                <w:rtl/>
              </w:rPr>
            </w:pPr>
            <w:r w:rsidRPr="000B16CA">
              <w:rPr>
                <w:rtl/>
              </w:rPr>
              <w:t>يملأه المورد]</w:t>
            </w:r>
          </w:p>
          <w:p w14:paraId="738B4360" w14:textId="488B487E" w:rsidR="00307D03" w:rsidRPr="000B16CA" w:rsidRDefault="00307D03" w:rsidP="00550F05">
            <w:pPr>
              <w:rPr>
                <w:rtl/>
              </w:rPr>
            </w:pPr>
          </w:p>
        </w:tc>
        <w:tc>
          <w:tcPr>
            <w:tcW w:w="2158" w:type="dxa"/>
          </w:tcPr>
          <w:p w14:paraId="65B97490" w14:textId="71BC19AB" w:rsidR="00307D03" w:rsidRPr="000B16CA" w:rsidRDefault="00307D03" w:rsidP="00550F05">
            <w:pPr>
              <w:rPr>
                <w:rtl/>
              </w:rPr>
            </w:pPr>
            <w:r w:rsidRPr="000B16CA">
              <w:rPr>
                <w:rtl/>
              </w:rPr>
              <w:t>[نعم/لا – تملأه</w:t>
            </w:r>
          </w:p>
          <w:p w14:paraId="01E9F23D" w14:textId="77777777" w:rsidR="00307D03" w:rsidRPr="000B16CA" w:rsidRDefault="00307D03" w:rsidP="00550F05">
            <w:pPr>
              <w:rPr>
                <w:rtl/>
              </w:rPr>
            </w:pPr>
            <w:r w:rsidRPr="000B16CA">
              <w:rPr>
                <w:rtl/>
              </w:rPr>
              <w:t>الهيئة</w:t>
            </w:r>
          </w:p>
          <w:p w14:paraId="40A4AE77" w14:textId="66A48010" w:rsidR="00307D03" w:rsidRPr="000B16CA" w:rsidRDefault="00307D03" w:rsidP="00550F05">
            <w:pPr>
              <w:rPr>
                <w:rtl/>
              </w:rPr>
            </w:pPr>
            <w:r w:rsidRPr="000B16CA">
              <w:rPr>
                <w:rtl/>
              </w:rPr>
              <w:t>المشترية]</w:t>
            </w:r>
          </w:p>
        </w:tc>
        <w:tc>
          <w:tcPr>
            <w:tcW w:w="2158" w:type="dxa"/>
          </w:tcPr>
          <w:p w14:paraId="08C5E287" w14:textId="50AF873E" w:rsidR="00307D03" w:rsidRPr="000B16CA" w:rsidRDefault="00307D03" w:rsidP="00550F05">
            <w:pPr>
              <w:rPr>
                <w:rtl/>
              </w:rPr>
            </w:pPr>
          </w:p>
        </w:tc>
        <w:tc>
          <w:tcPr>
            <w:tcW w:w="2158" w:type="dxa"/>
          </w:tcPr>
          <w:p w14:paraId="0BF3E7BB" w14:textId="77777777" w:rsidR="00307D03" w:rsidRPr="000B16CA" w:rsidRDefault="00307D03" w:rsidP="00550F05">
            <w:pPr>
              <w:rPr>
                <w:rtl/>
              </w:rPr>
            </w:pPr>
            <w:r w:rsidRPr="000B16CA">
              <w:rPr>
                <w:rtl/>
              </w:rPr>
              <w:t>ــــــــــــــــــــــــ كليًا</w:t>
            </w:r>
          </w:p>
          <w:p w14:paraId="270DB678" w14:textId="77777777" w:rsidR="00307D03" w:rsidRPr="000B16CA" w:rsidRDefault="00307D03" w:rsidP="00550F05">
            <w:pPr>
              <w:rPr>
                <w:rtl/>
              </w:rPr>
            </w:pPr>
            <w:r w:rsidRPr="000B16CA">
              <w:rPr>
                <w:rtl/>
              </w:rPr>
              <w:t>ــــــــــــــــــــــــ جزئيًا</w:t>
            </w:r>
          </w:p>
          <w:p w14:paraId="541DE2A6" w14:textId="77777777" w:rsidR="00307D03" w:rsidRPr="000B16CA" w:rsidRDefault="00307D03" w:rsidP="00550F05">
            <w:pPr>
              <w:rPr>
                <w:rtl/>
              </w:rPr>
            </w:pPr>
            <w:r w:rsidRPr="000B16CA">
              <w:rPr>
                <w:rtl/>
              </w:rPr>
              <w:t>ــــــــــــــــــــــــ لا [يملأه</w:t>
            </w:r>
          </w:p>
          <w:p w14:paraId="198CD7F8" w14:textId="77777777" w:rsidR="00307D03" w:rsidRPr="000B16CA" w:rsidRDefault="00307D03" w:rsidP="00550F05">
            <w:pPr>
              <w:rPr>
                <w:rtl/>
              </w:rPr>
            </w:pPr>
            <w:r w:rsidRPr="000B16CA">
              <w:rPr>
                <w:rtl/>
              </w:rPr>
              <w:t>المورد] [يملأه</w:t>
            </w:r>
          </w:p>
          <w:p w14:paraId="2A8FF99C" w14:textId="4B45FA84" w:rsidR="00307D03" w:rsidRPr="000B16CA" w:rsidRDefault="00307D03" w:rsidP="00550F05">
            <w:pPr>
              <w:rPr>
                <w:rtl/>
              </w:rPr>
            </w:pPr>
            <w:r w:rsidRPr="000B16CA">
              <w:rPr>
                <w:rtl/>
              </w:rPr>
              <w:t>المورد]</w:t>
            </w:r>
          </w:p>
        </w:tc>
        <w:tc>
          <w:tcPr>
            <w:tcW w:w="2158" w:type="dxa"/>
          </w:tcPr>
          <w:p w14:paraId="7A9F3C53" w14:textId="77777777" w:rsidR="00307D03" w:rsidRPr="000B16CA" w:rsidRDefault="00307D03" w:rsidP="00550F05">
            <w:pPr>
              <w:rPr>
                <w:rtl/>
              </w:rPr>
            </w:pPr>
            <w:r w:rsidRPr="000B16CA">
              <w:rPr>
                <w:rtl/>
              </w:rPr>
              <w:t>[متطلب</w:t>
            </w:r>
          </w:p>
          <w:p w14:paraId="49DA3EE7" w14:textId="77777777" w:rsidR="00307D03" w:rsidRPr="000B16CA" w:rsidRDefault="00307D03" w:rsidP="00550F05">
            <w:pPr>
              <w:rPr>
                <w:rtl/>
              </w:rPr>
            </w:pPr>
            <w:r w:rsidRPr="000B16CA">
              <w:rPr>
                <w:rtl/>
              </w:rPr>
              <w:t>النفاذ</w:t>
            </w:r>
          </w:p>
          <w:p w14:paraId="54ABFC68" w14:textId="77777777" w:rsidR="00307D03" w:rsidRPr="000B16CA" w:rsidRDefault="00307D03" w:rsidP="00550F05">
            <w:pPr>
              <w:rPr>
                <w:rtl/>
              </w:rPr>
            </w:pPr>
            <w:r w:rsidRPr="000B16CA">
              <w:rPr>
                <w:rtl/>
              </w:rPr>
              <w:t>المأخوذ من</w:t>
            </w:r>
          </w:p>
          <w:p w14:paraId="64FF0F79" w14:textId="77777777" w:rsidR="00307D03" w:rsidRPr="000B16CA" w:rsidRDefault="00307D03" w:rsidP="00550F05">
            <w:pPr>
              <w:rPr>
                <w:rtl/>
              </w:rPr>
            </w:pPr>
            <w:r w:rsidRPr="000B16CA">
              <w:rPr>
                <w:rtl/>
              </w:rPr>
              <w:t>المعيار المذكور</w:t>
            </w:r>
          </w:p>
          <w:p w14:paraId="2801922A" w14:textId="77777777" w:rsidR="00307D03" w:rsidRPr="000B16CA" w:rsidRDefault="00307D03" w:rsidP="00550F05">
            <w:pPr>
              <w:rPr>
                <w:rtl/>
              </w:rPr>
            </w:pPr>
            <w:r w:rsidRPr="000B16CA">
              <w:rPr>
                <w:rtl/>
              </w:rPr>
              <w:t>في الملحق ب –</w:t>
            </w:r>
          </w:p>
          <w:p w14:paraId="5F511CBD" w14:textId="77777777" w:rsidR="00307D03" w:rsidRPr="000B16CA" w:rsidRDefault="00307D03" w:rsidP="00550F05">
            <w:pPr>
              <w:rPr>
                <w:rtl/>
              </w:rPr>
            </w:pPr>
            <w:r w:rsidRPr="000B16CA">
              <w:rPr>
                <w:rtl/>
              </w:rPr>
              <w:t>يملأه المورد]</w:t>
            </w:r>
          </w:p>
          <w:p w14:paraId="7067A1B9" w14:textId="1168C020" w:rsidR="00307D03" w:rsidRPr="000B16CA" w:rsidRDefault="00307D03" w:rsidP="00550F05">
            <w:pPr>
              <w:rPr>
                <w:rtl/>
              </w:rPr>
            </w:pPr>
          </w:p>
        </w:tc>
      </w:tr>
      <w:tr w:rsidR="00307D03" w:rsidRPr="000B16CA" w14:paraId="05463A6B" w14:textId="77777777" w:rsidTr="00E571CC">
        <w:tc>
          <w:tcPr>
            <w:tcW w:w="2158" w:type="dxa"/>
          </w:tcPr>
          <w:p w14:paraId="535A17AA" w14:textId="77777777" w:rsidR="00307D03" w:rsidRPr="000B16CA" w:rsidRDefault="00307D03" w:rsidP="00550F05">
            <w:pPr>
              <w:rPr>
                <w:rtl/>
              </w:rPr>
            </w:pPr>
          </w:p>
          <w:p w14:paraId="4701CAC7" w14:textId="77777777" w:rsidR="00307D03" w:rsidRPr="000B16CA" w:rsidRDefault="00307D03" w:rsidP="00550F05">
            <w:pPr>
              <w:rPr>
                <w:rtl/>
              </w:rPr>
            </w:pPr>
          </w:p>
          <w:p w14:paraId="194A8D04" w14:textId="77777777" w:rsidR="00307D03" w:rsidRPr="000B16CA" w:rsidRDefault="00307D03" w:rsidP="00550F05">
            <w:pPr>
              <w:rPr>
                <w:rtl/>
              </w:rPr>
            </w:pPr>
          </w:p>
          <w:p w14:paraId="02112013" w14:textId="77777777" w:rsidR="00307D03" w:rsidRPr="000B16CA" w:rsidRDefault="00307D03" w:rsidP="00550F05">
            <w:pPr>
              <w:rPr>
                <w:rtl/>
              </w:rPr>
            </w:pPr>
          </w:p>
          <w:p w14:paraId="63676DBA" w14:textId="77777777" w:rsidR="00307D03" w:rsidRPr="000B16CA" w:rsidRDefault="00307D03" w:rsidP="00550F05">
            <w:pPr>
              <w:rPr>
                <w:rtl/>
              </w:rPr>
            </w:pPr>
          </w:p>
          <w:p w14:paraId="44919830" w14:textId="77777777" w:rsidR="00307D03" w:rsidRPr="000B16CA" w:rsidRDefault="00307D03" w:rsidP="00550F05">
            <w:pPr>
              <w:rPr>
                <w:rtl/>
              </w:rPr>
            </w:pPr>
          </w:p>
          <w:p w14:paraId="75CDB0C8" w14:textId="11E97747" w:rsidR="00307D03" w:rsidRPr="000B16CA" w:rsidRDefault="00307D03" w:rsidP="00550F05">
            <w:pPr>
              <w:rPr>
                <w:rtl/>
              </w:rPr>
            </w:pPr>
            <w:r w:rsidRPr="000B16CA">
              <w:rPr>
                <w:rtl/>
              </w:rPr>
              <w:t>[متطلب</w:t>
            </w:r>
          </w:p>
          <w:p w14:paraId="6F03E4CF" w14:textId="77777777" w:rsidR="00307D03" w:rsidRPr="000B16CA" w:rsidRDefault="00307D03" w:rsidP="00550F05">
            <w:pPr>
              <w:rPr>
                <w:rtl/>
              </w:rPr>
            </w:pPr>
            <w:r w:rsidRPr="000B16CA">
              <w:rPr>
                <w:rtl/>
              </w:rPr>
              <w:t>النفاذ</w:t>
            </w:r>
          </w:p>
          <w:p w14:paraId="036DD8A8" w14:textId="77777777" w:rsidR="00307D03" w:rsidRPr="000B16CA" w:rsidRDefault="00307D03" w:rsidP="00550F05">
            <w:pPr>
              <w:rPr>
                <w:rtl/>
              </w:rPr>
            </w:pPr>
            <w:r w:rsidRPr="000B16CA">
              <w:rPr>
                <w:rtl/>
              </w:rPr>
              <w:t>المأخوذ من</w:t>
            </w:r>
          </w:p>
          <w:p w14:paraId="281D5776" w14:textId="77777777" w:rsidR="00307D03" w:rsidRPr="000B16CA" w:rsidRDefault="00307D03" w:rsidP="00550F05">
            <w:pPr>
              <w:rPr>
                <w:rtl/>
              </w:rPr>
            </w:pPr>
            <w:r w:rsidRPr="000B16CA">
              <w:rPr>
                <w:rtl/>
              </w:rPr>
              <w:t>المعيار المذكور</w:t>
            </w:r>
          </w:p>
          <w:p w14:paraId="0A5B3A7A" w14:textId="1BC8F22F" w:rsidR="00307D03" w:rsidRPr="000B16CA" w:rsidRDefault="00307D03" w:rsidP="00550F05">
            <w:pPr>
              <w:rPr>
                <w:rtl/>
              </w:rPr>
            </w:pPr>
            <w:r w:rsidRPr="000B16CA">
              <w:rPr>
                <w:rtl/>
              </w:rPr>
              <w:t>في الملحق ب]</w:t>
            </w:r>
          </w:p>
          <w:p w14:paraId="0A2BCB97" w14:textId="2A234CC2" w:rsidR="00307D03" w:rsidRPr="000B16CA" w:rsidRDefault="00307D03" w:rsidP="00550F05">
            <w:pPr>
              <w:rPr>
                <w:rtl/>
              </w:rPr>
            </w:pPr>
          </w:p>
        </w:tc>
        <w:tc>
          <w:tcPr>
            <w:tcW w:w="2158" w:type="dxa"/>
          </w:tcPr>
          <w:p w14:paraId="1A22AD30" w14:textId="77777777" w:rsidR="00307D03" w:rsidRPr="000B16CA" w:rsidRDefault="00307D03" w:rsidP="00550F05">
            <w:pPr>
              <w:rPr>
                <w:rtl/>
              </w:rPr>
            </w:pPr>
          </w:p>
          <w:p w14:paraId="1AA9E3DA" w14:textId="77777777" w:rsidR="00307D03" w:rsidRPr="000B16CA" w:rsidRDefault="00307D03" w:rsidP="00550F05">
            <w:pPr>
              <w:rPr>
                <w:rtl/>
              </w:rPr>
            </w:pPr>
          </w:p>
          <w:p w14:paraId="6F003F9F" w14:textId="77777777" w:rsidR="00307D03" w:rsidRPr="000B16CA" w:rsidRDefault="00307D03" w:rsidP="00550F05">
            <w:pPr>
              <w:rPr>
                <w:rtl/>
              </w:rPr>
            </w:pPr>
          </w:p>
          <w:p w14:paraId="41EA34D3" w14:textId="77777777" w:rsidR="00307D03" w:rsidRPr="000B16CA" w:rsidRDefault="00307D03" w:rsidP="00550F05">
            <w:pPr>
              <w:rPr>
                <w:rtl/>
              </w:rPr>
            </w:pPr>
          </w:p>
          <w:p w14:paraId="094CE03A" w14:textId="77777777" w:rsidR="00307D03" w:rsidRPr="000B16CA" w:rsidRDefault="00307D03" w:rsidP="00550F05">
            <w:pPr>
              <w:rPr>
                <w:rtl/>
              </w:rPr>
            </w:pPr>
          </w:p>
          <w:p w14:paraId="4B5E98D8" w14:textId="77777777" w:rsidR="00307D03" w:rsidRPr="000B16CA" w:rsidRDefault="00307D03" w:rsidP="00550F05">
            <w:pPr>
              <w:rPr>
                <w:rtl/>
              </w:rPr>
            </w:pPr>
          </w:p>
          <w:p w14:paraId="4D2E1714" w14:textId="760543A8" w:rsidR="00307D03" w:rsidRPr="000B16CA" w:rsidRDefault="00307D03" w:rsidP="00550F05">
            <w:pPr>
              <w:rPr>
                <w:rtl/>
              </w:rPr>
            </w:pPr>
            <w:r w:rsidRPr="000B16CA">
              <w:rPr>
                <w:rtl/>
              </w:rPr>
              <w:t>[نعم/لا]</w:t>
            </w:r>
          </w:p>
        </w:tc>
        <w:tc>
          <w:tcPr>
            <w:tcW w:w="2158" w:type="dxa"/>
          </w:tcPr>
          <w:p w14:paraId="7C382F15" w14:textId="77777777" w:rsidR="00307D03" w:rsidRPr="000B16CA" w:rsidRDefault="00307D03" w:rsidP="00550F05">
            <w:pPr>
              <w:rPr>
                <w:rtl/>
              </w:rPr>
            </w:pPr>
          </w:p>
        </w:tc>
        <w:tc>
          <w:tcPr>
            <w:tcW w:w="2158" w:type="dxa"/>
          </w:tcPr>
          <w:p w14:paraId="6E2DC17B" w14:textId="77777777" w:rsidR="00307D03" w:rsidRPr="000B16CA" w:rsidRDefault="00307D03" w:rsidP="00550F05">
            <w:pPr>
              <w:rPr>
                <w:rtl/>
              </w:rPr>
            </w:pPr>
            <w:r w:rsidRPr="000B16CA">
              <w:rPr>
                <w:rtl/>
              </w:rPr>
              <w:t>ــــــــــــــــــــــــ كليًا</w:t>
            </w:r>
          </w:p>
          <w:p w14:paraId="6C6479E7" w14:textId="77777777" w:rsidR="00307D03" w:rsidRPr="000B16CA" w:rsidRDefault="00307D03" w:rsidP="00550F05">
            <w:pPr>
              <w:rPr>
                <w:rtl/>
              </w:rPr>
            </w:pPr>
            <w:r w:rsidRPr="000B16CA">
              <w:rPr>
                <w:rtl/>
              </w:rPr>
              <w:t>ــــــــــــــــــــــــ جزئيًا</w:t>
            </w:r>
          </w:p>
          <w:p w14:paraId="65A5743F" w14:textId="6B670E7D" w:rsidR="00307D03" w:rsidRPr="000B16CA" w:rsidRDefault="00307D03" w:rsidP="00550F05">
            <w:pPr>
              <w:rPr>
                <w:rtl/>
              </w:rPr>
            </w:pPr>
            <w:r w:rsidRPr="000B16CA">
              <w:rPr>
                <w:rtl/>
              </w:rPr>
              <w:t xml:space="preserve">ــــــــــــــــــــــــ لا </w:t>
            </w:r>
          </w:p>
          <w:p w14:paraId="79EC94F9" w14:textId="77777777" w:rsidR="00307D03" w:rsidRPr="000B16CA" w:rsidRDefault="00307D03" w:rsidP="00550F05">
            <w:pPr>
              <w:rPr>
                <w:rtl/>
              </w:rPr>
            </w:pPr>
            <w:r w:rsidRPr="000B16CA">
              <w:rPr>
                <w:rtl/>
              </w:rPr>
              <w:t>[متطلب</w:t>
            </w:r>
          </w:p>
          <w:p w14:paraId="041BFEC9" w14:textId="77777777" w:rsidR="00307D03" w:rsidRPr="000B16CA" w:rsidRDefault="00307D03" w:rsidP="00550F05">
            <w:pPr>
              <w:rPr>
                <w:rtl/>
              </w:rPr>
            </w:pPr>
            <w:r w:rsidRPr="000B16CA">
              <w:rPr>
                <w:rtl/>
              </w:rPr>
              <w:t>النفاذ</w:t>
            </w:r>
          </w:p>
          <w:p w14:paraId="410A0EE8" w14:textId="77777777" w:rsidR="00307D03" w:rsidRPr="000B16CA" w:rsidRDefault="00307D03" w:rsidP="00550F05">
            <w:pPr>
              <w:rPr>
                <w:rtl/>
              </w:rPr>
            </w:pPr>
            <w:r w:rsidRPr="000B16CA">
              <w:rPr>
                <w:rtl/>
              </w:rPr>
              <w:t>المأخوذ من</w:t>
            </w:r>
          </w:p>
          <w:p w14:paraId="39EAA25D" w14:textId="77777777" w:rsidR="00307D03" w:rsidRPr="000B16CA" w:rsidRDefault="00307D03" w:rsidP="00550F05">
            <w:pPr>
              <w:rPr>
                <w:rtl/>
              </w:rPr>
            </w:pPr>
            <w:r w:rsidRPr="000B16CA">
              <w:rPr>
                <w:rtl/>
              </w:rPr>
              <w:t>المعيار المذكور</w:t>
            </w:r>
          </w:p>
          <w:p w14:paraId="79639995" w14:textId="77777777" w:rsidR="00307D03" w:rsidRPr="000B16CA" w:rsidRDefault="00307D03" w:rsidP="00550F05">
            <w:pPr>
              <w:rPr>
                <w:rtl/>
              </w:rPr>
            </w:pPr>
            <w:r w:rsidRPr="000B16CA">
              <w:rPr>
                <w:rtl/>
              </w:rPr>
              <w:t>في الملحق ب]</w:t>
            </w:r>
          </w:p>
          <w:p w14:paraId="12732A26" w14:textId="76A3999D" w:rsidR="00307D03" w:rsidRPr="000B16CA" w:rsidRDefault="00307D03" w:rsidP="00550F05">
            <w:pPr>
              <w:rPr>
                <w:rtl/>
              </w:rPr>
            </w:pPr>
          </w:p>
        </w:tc>
        <w:tc>
          <w:tcPr>
            <w:tcW w:w="2158" w:type="dxa"/>
          </w:tcPr>
          <w:p w14:paraId="6724AE79" w14:textId="77777777" w:rsidR="00307D03" w:rsidRPr="000B16CA" w:rsidRDefault="00307D03" w:rsidP="00550F05">
            <w:pPr>
              <w:rPr>
                <w:rtl/>
              </w:rPr>
            </w:pPr>
          </w:p>
        </w:tc>
      </w:tr>
      <w:tr w:rsidR="00521297" w:rsidRPr="000B16CA" w14:paraId="61B55FD0" w14:textId="77777777" w:rsidTr="00F82E6B">
        <w:trPr>
          <w:trHeight w:val="3788"/>
        </w:trPr>
        <w:tc>
          <w:tcPr>
            <w:tcW w:w="2158" w:type="dxa"/>
          </w:tcPr>
          <w:p w14:paraId="06298DEA" w14:textId="77777777" w:rsidR="00521297" w:rsidRPr="000B16CA" w:rsidRDefault="00521297" w:rsidP="00550F05">
            <w:pPr>
              <w:rPr>
                <w:rtl/>
              </w:rPr>
            </w:pPr>
            <w:r w:rsidRPr="000B16CA">
              <w:rPr>
                <w:rtl/>
              </w:rPr>
              <w:t>[متطلب</w:t>
            </w:r>
          </w:p>
          <w:p w14:paraId="0335EFA0" w14:textId="77777777" w:rsidR="00521297" w:rsidRPr="000B16CA" w:rsidRDefault="00521297" w:rsidP="00550F05">
            <w:pPr>
              <w:rPr>
                <w:rtl/>
              </w:rPr>
            </w:pPr>
            <w:r w:rsidRPr="000B16CA">
              <w:rPr>
                <w:rtl/>
              </w:rPr>
              <w:t>النفاذ</w:t>
            </w:r>
          </w:p>
          <w:p w14:paraId="473687A5" w14:textId="77777777" w:rsidR="00521297" w:rsidRPr="000B16CA" w:rsidRDefault="00521297" w:rsidP="00550F05">
            <w:pPr>
              <w:rPr>
                <w:rtl/>
              </w:rPr>
            </w:pPr>
            <w:r w:rsidRPr="000B16CA">
              <w:rPr>
                <w:rtl/>
              </w:rPr>
              <w:t>المأخوذ من</w:t>
            </w:r>
          </w:p>
          <w:p w14:paraId="11FE9977" w14:textId="77777777" w:rsidR="00521297" w:rsidRPr="000B16CA" w:rsidRDefault="00521297" w:rsidP="00550F05">
            <w:pPr>
              <w:rPr>
                <w:rtl/>
              </w:rPr>
            </w:pPr>
            <w:r w:rsidRPr="000B16CA">
              <w:rPr>
                <w:rtl/>
              </w:rPr>
              <w:t>المعيار المذكور</w:t>
            </w:r>
          </w:p>
          <w:p w14:paraId="6F523083" w14:textId="77777777" w:rsidR="00521297" w:rsidRPr="000B16CA" w:rsidRDefault="00521297" w:rsidP="00550F05">
            <w:pPr>
              <w:rPr>
                <w:rtl/>
              </w:rPr>
            </w:pPr>
            <w:r w:rsidRPr="000B16CA">
              <w:rPr>
                <w:rtl/>
              </w:rPr>
              <w:t>في الملحق ب]</w:t>
            </w:r>
          </w:p>
          <w:p w14:paraId="58CEA7DD" w14:textId="77777777" w:rsidR="00521297" w:rsidRPr="000B16CA" w:rsidRDefault="00521297" w:rsidP="00550F05">
            <w:pPr>
              <w:rPr>
                <w:rtl/>
              </w:rPr>
            </w:pPr>
          </w:p>
        </w:tc>
        <w:tc>
          <w:tcPr>
            <w:tcW w:w="2158" w:type="dxa"/>
          </w:tcPr>
          <w:p w14:paraId="4C31F8DC" w14:textId="77777777" w:rsidR="00521297" w:rsidRPr="000B16CA" w:rsidRDefault="00521297" w:rsidP="00550F05">
            <w:pPr>
              <w:rPr>
                <w:rtl/>
              </w:rPr>
            </w:pPr>
          </w:p>
          <w:p w14:paraId="3424E557" w14:textId="77777777" w:rsidR="00521297" w:rsidRPr="000B16CA" w:rsidRDefault="00521297" w:rsidP="00550F05">
            <w:pPr>
              <w:rPr>
                <w:rtl/>
              </w:rPr>
            </w:pPr>
          </w:p>
          <w:p w14:paraId="067F1725" w14:textId="77777777" w:rsidR="00521297" w:rsidRPr="000B16CA" w:rsidRDefault="00521297" w:rsidP="00550F05">
            <w:pPr>
              <w:rPr>
                <w:rtl/>
              </w:rPr>
            </w:pPr>
          </w:p>
          <w:p w14:paraId="0B0AA1B4" w14:textId="54A7A66E" w:rsidR="00521297" w:rsidRPr="000B16CA" w:rsidRDefault="00521297" w:rsidP="00550F05">
            <w:pPr>
              <w:rPr>
                <w:rtl/>
              </w:rPr>
            </w:pPr>
            <w:r w:rsidRPr="000B16CA">
              <w:rPr>
                <w:rtl/>
              </w:rPr>
              <w:t>[نعم/لا]</w:t>
            </w:r>
          </w:p>
        </w:tc>
        <w:tc>
          <w:tcPr>
            <w:tcW w:w="2158" w:type="dxa"/>
          </w:tcPr>
          <w:p w14:paraId="31EA36C1" w14:textId="77777777" w:rsidR="00521297" w:rsidRPr="000B16CA" w:rsidRDefault="00521297" w:rsidP="00550F05">
            <w:pPr>
              <w:rPr>
                <w:rtl/>
              </w:rPr>
            </w:pPr>
          </w:p>
        </w:tc>
        <w:tc>
          <w:tcPr>
            <w:tcW w:w="2158" w:type="dxa"/>
          </w:tcPr>
          <w:p w14:paraId="39E3032D" w14:textId="77777777" w:rsidR="00521297" w:rsidRPr="000B16CA" w:rsidRDefault="00521297" w:rsidP="00550F05">
            <w:pPr>
              <w:rPr>
                <w:rtl/>
              </w:rPr>
            </w:pPr>
            <w:r w:rsidRPr="000B16CA">
              <w:rPr>
                <w:rtl/>
              </w:rPr>
              <w:t>ــــــــــــــــــــــــ كليًا</w:t>
            </w:r>
          </w:p>
          <w:p w14:paraId="54FDAD16" w14:textId="77777777" w:rsidR="00521297" w:rsidRPr="000B16CA" w:rsidRDefault="00521297" w:rsidP="00550F05">
            <w:pPr>
              <w:rPr>
                <w:rtl/>
              </w:rPr>
            </w:pPr>
            <w:r w:rsidRPr="000B16CA">
              <w:rPr>
                <w:rtl/>
              </w:rPr>
              <w:t>ــــــــــــــــــــــــ جزئيًا</w:t>
            </w:r>
          </w:p>
          <w:p w14:paraId="01436515" w14:textId="6BA3BA75" w:rsidR="00521297" w:rsidRPr="000B16CA" w:rsidRDefault="00521297" w:rsidP="00550F05">
            <w:pPr>
              <w:rPr>
                <w:rtl/>
              </w:rPr>
            </w:pPr>
            <w:r w:rsidRPr="000B16CA">
              <w:rPr>
                <w:rtl/>
              </w:rPr>
              <w:t xml:space="preserve">ــــــــــــــــــــــــ لا </w:t>
            </w:r>
          </w:p>
        </w:tc>
        <w:tc>
          <w:tcPr>
            <w:tcW w:w="2158" w:type="dxa"/>
          </w:tcPr>
          <w:p w14:paraId="11897760" w14:textId="77777777" w:rsidR="00521297" w:rsidRPr="000B16CA" w:rsidRDefault="00521297" w:rsidP="00550F05">
            <w:pPr>
              <w:rPr>
                <w:rtl/>
              </w:rPr>
            </w:pPr>
          </w:p>
        </w:tc>
      </w:tr>
    </w:tbl>
    <w:p w14:paraId="7A2C0A1F" w14:textId="4678C1ED" w:rsidR="00350474" w:rsidRPr="000B16CA" w:rsidRDefault="00CF5E86" w:rsidP="00550F05">
      <w:pPr>
        <w:rPr>
          <w:rtl/>
        </w:rPr>
      </w:pPr>
      <w:r w:rsidRPr="000B16CA">
        <w:rPr>
          <w:rtl/>
        </w:rPr>
        <w:t xml:space="preserve"> </w:t>
      </w:r>
    </w:p>
    <w:p w14:paraId="21B4838E" w14:textId="4E4306EC" w:rsidR="00350474" w:rsidRPr="000B16CA" w:rsidRDefault="002F02AF" w:rsidP="00425940">
      <w:pPr>
        <w:pStyle w:val="Heading1"/>
        <w:numPr>
          <w:ilvl w:val="0"/>
          <w:numId w:val="0"/>
        </w:numPr>
        <w:rPr>
          <w:rtl/>
        </w:rPr>
      </w:pPr>
      <w:bookmarkStart w:id="42" w:name="_Toc128570179"/>
      <w:r w:rsidRPr="000B16CA">
        <w:rPr>
          <w:rtl/>
        </w:rPr>
        <w:lastRenderedPageBreak/>
        <w:t xml:space="preserve">الملحق 5 – </w:t>
      </w:r>
      <w:r w:rsidR="00127F92" w:rsidRPr="000B16CA">
        <w:rPr>
          <w:rtl/>
        </w:rPr>
        <w:t xml:space="preserve">9 خطوات لشراء تكنولوجيات المعلومات والاتصالات النافذة من أجل التعليم </w:t>
      </w:r>
      <w:r w:rsidR="00864F49" w:rsidRPr="000B16CA">
        <w:rPr>
          <w:rtl/>
        </w:rPr>
        <w:t xml:space="preserve">الشامل </w:t>
      </w:r>
      <w:r w:rsidR="00127F92" w:rsidRPr="000B16CA">
        <w:rPr>
          <w:rtl/>
        </w:rPr>
        <w:t xml:space="preserve">(المبادرة العالمية لتكنولوجيات المعلومات والاتصالات الشاملة </w:t>
      </w:r>
      <w:r w:rsidR="00127F92" w:rsidRPr="000B16CA">
        <w:t>G3ict</w:t>
      </w:r>
      <w:r w:rsidR="00127F92" w:rsidRPr="000B16CA">
        <w:rPr>
          <w:rtl/>
        </w:rPr>
        <w:t>)</w:t>
      </w:r>
      <w:bookmarkEnd w:id="42"/>
    </w:p>
    <w:p w14:paraId="3EC064BB" w14:textId="687B3B70" w:rsidR="00127F92" w:rsidRPr="000B16CA" w:rsidRDefault="00146E7B" w:rsidP="00550F05">
      <w:pPr>
        <w:rPr>
          <w:rtl/>
        </w:rPr>
      </w:pPr>
      <w:r w:rsidRPr="000B16CA">
        <w:rPr>
          <w:rtl/>
        </w:rPr>
        <w:t xml:space="preserve">إن الهدف </w:t>
      </w:r>
      <w:r w:rsidR="00864F49" w:rsidRPr="000B16CA">
        <w:rPr>
          <w:rtl/>
        </w:rPr>
        <w:t xml:space="preserve">من الإجراءات والقائمة المرجعية التالية هو دعم مؤسسات نظام التعليم </w:t>
      </w:r>
      <w:r w:rsidR="00CF7D89" w:rsidRPr="000B16CA">
        <w:rPr>
          <w:rtl/>
        </w:rPr>
        <w:t>من أجل</w:t>
      </w:r>
      <w:r w:rsidR="00864F49" w:rsidRPr="000B16CA">
        <w:rPr>
          <w:rtl/>
        </w:rPr>
        <w:t xml:space="preserve"> التزام أقوى بإمكانية </w:t>
      </w:r>
      <w:r w:rsidR="00CF7D89" w:rsidRPr="000B16CA">
        <w:rPr>
          <w:rtl/>
        </w:rPr>
        <w:t>النفاذ</w:t>
      </w:r>
      <w:r w:rsidR="00864F49" w:rsidRPr="000B16CA">
        <w:rPr>
          <w:rtl/>
        </w:rPr>
        <w:t xml:space="preserve"> في مشتريات تكنولوجيا المعلومات والاتصالات الخاصة بهم</w:t>
      </w:r>
      <w:r w:rsidR="00CF7D89" w:rsidRPr="000B16CA">
        <w:rPr>
          <w:rtl/>
        </w:rPr>
        <w:t xml:space="preserve">، </w:t>
      </w:r>
      <w:r w:rsidR="00864F49" w:rsidRPr="000B16CA">
        <w:rPr>
          <w:rtl/>
        </w:rPr>
        <w:t>من خلال تسع خطوات.</w:t>
      </w:r>
      <w:r w:rsidR="00CF7D89" w:rsidRPr="000B16CA">
        <w:rPr>
          <w:rtl/>
        </w:rPr>
        <w:t xml:space="preserve"> تُعدُّ</w:t>
      </w:r>
      <w:r w:rsidR="00864F49" w:rsidRPr="000B16CA">
        <w:rPr>
          <w:rtl/>
        </w:rPr>
        <w:t xml:space="preserve"> المشتريات واحدة من أهم أدوات السياسة وأكثرها فاعلية لكل من </w:t>
      </w:r>
      <w:r w:rsidR="00CF7D89" w:rsidRPr="000B16CA">
        <w:rPr>
          <w:rtl/>
        </w:rPr>
        <w:t>هيئات</w:t>
      </w:r>
      <w:r w:rsidR="00864F49" w:rsidRPr="000B16CA">
        <w:rPr>
          <w:rtl/>
        </w:rPr>
        <w:t xml:space="preserve"> التعليم الوطنية ومناطق المدارس المحلية. </w:t>
      </w:r>
      <w:r w:rsidR="00CF7D89" w:rsidRPr="000B16CA">
        <w:rPr>
          <w:rtl/>
        </w:rPr>
        <w:t>إن ل</w:t>
      </w:r>
      <w:r w:rsidR="00864F49" w:rsidRPr="000B16CA">
        <w:rPr>
          <w:rtl/>
        </w:rPr>
        <w:t>متطلبات الشراء تأثير كبير على العديد من المجالات، بما في ذلك سلوك الأسواق والشركات الفردية وحياة المتعلمين وأسرهم، وهذا ينطبق بشكل خاص على الأشخاص ذوي الإعاقة.</w:t>
      </w:r>
    </w:p>
    <w:tbl>
      <w:tblPr>
        <w:tblStyle w:val="TableGrid"/>
        <w:bidiVisual/>
        <w:tblW w:w="0" w:type="auto"/>
        <w:tblLook w:val="04A0" w:firstRow="1" w:lastRow="0" w:firstColumn="1" w:lastColumn="0" w:noHBand="0" w:noVBand="1"/>
      </w:tblPr>
      <w:tblGrid>
        <w:gridCol w:w="3168"/>
        <w:gridCol w:w="7282"/>
      </w:tblGrid>
      <w:tr w:rsidR="00864F49" w:rsidRPr="000B16CA" w14:paraId="6A637C81" w14:textId="77777777" w:rsidTr="009D2E2A">
        <w:trPr>
          <w:tblHeader/>
        </w:trPr>
        <w:tc>
          <w:tcPr>
            <w:tcW w:w="3235" w:type="dxa"/>
          </w:tcPr>
          <w:p w14:paraId="0A6C795B" w14:textId="6FAE93F5" w:rsidR="00864F49" w:rsidRPr="000B16CA" w:rsidRDefault="00864F49" w:rsidP="00550F05">
            <w:pPr>
              <w:rPr>
                <w:rtl/>
              </w:rPr>
            </w:pPr>
            <w:r w:rsidRPr="000B16CA">
              <w:rPr>
                <w:rtl/>
              </w:rPr>
              <w:t>الإجراءات</w:t>
            </w:r>
          </w:p>
        </w:tc>
        <w:tc>
          <w:tcPr>
            <w:tcW w:w="7555" w:type="dxa"/>
          </w:tcPr>
          <w:p w14:paraId="7E785BB7" w14:textId="6B0EAB94" w:rsidR="00864F49" w:rsidRPr="000B16CA" w:rsidRDefault="00864F49" w:rsidP="00550F05">
            <w:pPr>
              <w:rPr>
                <w:rtl/>
              </w:rPr>
            </w:pPr>
            <w:r w:rsidRPr="000B16CA">
              <w:rPr>
                <w:rtl/>
              </w:rPr>
              <w:t>الوصف</w:t>
            </w:r>
          </w:p>
        </w:tc>
      </w:tr>
      <w:tr w:rsidR="00864F49" w:rsidRPr="000B16CA" w14:paraId="66C1C8B8" w14:textId="77777777" w:rsidTr="00864F49">
        <w:tc>
          <w:tcPr>
            <w:tcW w:w="3235" w:type="dxa"/>
          </w:tcPr>
          <w:p w14:paraId="0E10783C" w14:textId="3CACEAFE" w:rsidR="00864F49" w:rsidRPr="000B16CA" w:rsidRDefault="00172F36">
            <w:pPr>
              <w:pStyle w:val="ListParagraph"/>
              <w:numPr>
                <w:ilvl w:val="0"/>
                <w:numId w:val="27"/>
              </w:numPr>
              <w:rPr>
                <w:rtl/>
              </w:rPr>
            </w:pPr>
            <w:r w:rsidRPr="000B16CA">
              <w:rPr>
                <w:rtl/>
              </w:rPr>
              <w:t>المؤسسة ورفع الوعي</w:t>
            </w:r>
          </w:p>
        </w:tc>
        <w:tc>
          <w:tcPr>
            <w:tcW w:w="7555" w:type="dxa"/>
          </w:tcPr>
          <w:p w14:paraId="371C8629" w14:textId="77777777" w:rsidR="00864F49" w:rsidRPr="000B16CA" w:rsidRDefault="00A44808" w:rsidP="00550F05">
            <w:pPr>
              <w:rPr>
                <w:rtl/>
              </w:rPr>
            </w:pPr>
            <w:r w:rsidRPr="000B16CA">
              <w:rPr>
                <w:rtl/>
              </w:rPr>
              <w:t>في المرحلة الأولى، من المفيد إنشاء مجموعة عمل من أصحاب المصلحة لضمان تشكيل الفهم المشترك عبر المؤسسة، وملاحظة جميع الاحتياجات وزيادة الوعي:</w:t>
            </w:r>
          </w:p>
          <w:p w14:paraId="4400CEF3" w14:textId="77777777" w:rsidR="00C56EF6" w:rsidRPr="000B16CA" w:rsidRDefault="00C56EF6">
            <w:pPr>
              <w:pStyle w:val="ListParagraph"/>
              <w:numPr>
                <w:ilvl w:val="0"/>
                <w:numId w:val="28"/>
              </w:numPr>
            </w:pPr>
            <w:r w:rsidRPr="000B16CA">
              <w:rPr>
                <w:rtl/>
              </w:rPr>
              <w:t>حدد أصحاب المصلحة في عملية شراء تكنولوجيا المعلومات والاتصالات</w:t>
            </w:r>
          </w:p>
          <w:p w14:paraId="47C9E7D0" w14:textId="77777777" w:rsidR="00C56EF6" w:rsidRPr="000B16CA" w:rsidRDefault="00C56EF6">
            <w:pPr>
              <w:pStyle w:val="ListParagraph"/>
              <w:numPr>
                <w:ilvl w:val="0"/>
                <w:numId w:val="28"/>
              </w:numPr>
            </w:pPr>
            <w:r w:rsidRPr="000B16CA">
              <w:rPr>
                <w:rtl/>
              </w:rPr>
              <w:t>أنشئ مجموعة عمل مؤلفة من أصحاب المصلحة: المسؤولون عن المشتريات وكبير موظفي الإعلام أو موظف</w:t>
            </w:r>
            <w:r w:rsidR="005A0156" w:rsidRPr="000B16CA">
              <w:rPr>
                <w:rtl/>
              </w:rPr>
              <w:t>و</w:t>
            </w:r>
            <w:r w:rsidRPr="000B16CA">
              <w:rPr>
                <w:rtl/>
              </w:rPr>
              <w:t xml:space="preserve"> تكنولوجيا المعلومات </w:t>
            </w:r>
            <w:r w:rsidR="005A0156" w:rsidRPr="000B16CA">
              <w:rPr>
                <w:rtl/>
              </w:rPr>
              <w:t>والمتخصصون في</w:t>
            </w:r>
            <w:r w:rsidRPr="000B16CA">
              <w:rPr>
                <w:rtl/>
              </w:rPr>
              <w:t xml:space="preserve"> النفاذ والمتخصصون في التميز الأكاديمي والمسؤولون والمعلمون </w:t>
            </w:r>
            <w:r w:rsidR="005A0156" w:rsidRPr="000B16CA">
              <w:rPr>
                <w:rtl/>
              </w:rPr>
              <w:t xml:space="preserve">أو </w:t>
            </w:r>
            <w:r w:rsidRPr="000B16CA">
              <w:rPr>
                <w:rtl/>
              </w:rPr>
              <w:t>الأساتذة والمعالجون وغيرهم من المتخصصين في دعم التعليم</w:t>
            </w:r>
            <w:r w:rsidR="00986CF7" w:rsidRPr="000B16CA">
              <w:rPr>
                <w:rtl/>
              </w:rPr>
              <w:t>، إلخ.</w:t>
            </w:r>
          </w:p>
          <w:p w14:paraId="0C2AA533" w14:textId="0092FA4F" w:rsidR="00D9411E" w:rsidRPr="000B16CA" w:rsidRDefault="00D9411E" w:rsidP="00550F05">
            <w:pPr>
              <w:pStyle w:val="ListParagraph"/>
            </w:pPr>
            <w:r w:rsidRPr="000B16CA">
              <w:rPr>
                <w:rtl/>
              </w:rPr>
              <w:t xml:space="preserve">فضلًا عن مستخدمي التكنولوجيا. ويُمكن </w:t>
            </w:r>
            <w:r w:rsidR="004260A4" w:rsidRPr="000B16CA">
              <w:rPr>
                <w:rtl/>
              </w:rPr>
              <w:t>أخذ</w:t>
            </w:r>
            <w:r w:rsidRPr="000B16CA">
              <w:rPr>
                <w:rtl/>
              </w:rPr>
              <w:t xml:space="preserve"> أولياء أمور الطلاب ذوي الإعاقة أيضًا</w:t>
            </w:r>
            <w:r w:rsidR="004260A4" w:rsidRPr="000B16CA">
              <w:rPr>
                <w:rtl/>
              </w:rPr>
              <w:t xml:space="preserve"> بعين الاعتبار</w:t>
            </w:r>
            <w:r w:rsidRPr="000B16CA">
              <w:rPr>
                <w:rtl/>
              </w:rPr>
              <w:t>.</w:t>
            </w:r>
          </w:p>
          <w:p w14:paraId="7B15E995" w14:textId="77777777" w:rsidR="00D9411E" w:rsidRPr="000B16CA" w:rsidRDefault="004260A4">
            <w:pPr>
              <w:pStyle w:val="ListParagraph"/>
              <w:numPr>
                <w:ilvl w:val="0"/>
                <w:numId w:val="28"/>
              </w:numPr>
            </w:pPr>
            <w:r w:rsidRPr="000B16CA">
              <w:rPr>
                <w:rtl/>
              </w:rPr>
              <w:t>أنشئ فهمًا مشتركًا ولغة مشتركة من خلال تنظيم تدريب على نفاذ تكنولوجيا المعلومات والاتصالات في البيئة التعليمية.</w:t>
            </w:r>
          </w:p>
          <w:p w14:paraId="20568C8E" w14:textId="77777777" w:rsidR="004260A4" w:rsidRPr="000B16CA" w:rsidRDefault="0047692C">
            <w:pPr>
              <w:pStyle w:val="ListParagraph"/>
              <w:numPr>
                <w:ilvl w:val="0"/>
                <w:numId w:val="28"/>
              </w:numPr>
            </w:pPr>
            <w:r w:rsidRPr="000B16CA">
              <w:rPr>
                <w:rtl/>
              </w:rPr>
              <w:t>اضمن حصول المجموعة على الموارد اللازمة للاشتراك في العملية.</w:t>
            </w:r>
          </w:p>
          <w:p w14:paraId="28E14FDE" w14:textId="37F100C4" w:rsidR="0047692C" w:rsidRPr="000B16CA" w:rsidRDefault="008F7709">
            <w:pPr>
              <w:pStyle w:val="ListParagraph"/>
              <w:numPr>
                <w:ilvl w:val="0"/>
                <w:numId w:val="28"/>
              </w:numPr>
              <w:rPr>
                <w:rtl/>
              </w:rPr>
            </w:pPr>
            <w:r w:rsidRPr="000B16CA">
              <w:rPr>
                <w:rtl/>
              </w:rPr>
              <w:t>تأكد من مشاركة المجموعة حسب الاقتضاء وال</w:t>
            </w:r>
            <w:r w:rsidR="00A4720D" w:rsidRPr="000B16CA">
              <w:rPr>
                <w:rtl/>
              </w:rPr>
              <w:t>إمكان</w:t>
            </w:r>
            <w:r w:rsidRPr="000B16CA">
              <w:rPr>
                <w:rtl/>
              </w:rPr>
              <w:t xml:space="preserve"> في جميع مراحل عملية الشراء، بما في ذلك صياغة الدعوة لتقديم العطاءات أو طلب تقديم العروض وتقييم عروض العطاءات و</w:t>
            </w:r>
            <w:r w:rsidR="00474604" w:rsidRPr="000B16CA">
              <w:rPr>
                <w:rtl/>
              </w:rPr>
              <w:t>عقد الاجتماعات مع البائعين، إلخ. إنه من الضروري بحد أدنى</w:t>
            </w:r>
            <w:r w:rsidR="00D65477" w:rsidRPr="000B16CA">
              <w:rPr>
                <w:rtl/>
              </w:rPr>
              <w:t>، إبقاء جميع أصحاب المصلحة على علم بالتقدم المحرز.</w:t>
            </w:r>
          </w:p>
        </w:tc>
      </w:tr>
      <w:tr w:rsidR="00172F36" w:rsidRPr="000B16CA" w14:paraId="2A1AC620" w14:textId="77777777" w:rsidTr="00864F49">
        <w:tc>
          <w:tcPr>
            <w:tcW w:w="3235" w:type="dxa"/>
          </w:tcPr>
          <w:p w14:paraId="5D86FDDD" w14:textId="541F03CD" w:rsidR="00172F36" w:rsidRPr="000B16CA" w:rsidRDefault="00172F36">
            <w:pPr>
              <w:pStyle w:val="ListParagraph"/>
              <w:numPr>
                <w:ilvl w:val="0"/>
                <w:numId w:val="27"/>
              </w:numPr>
              <w:rPr>
                <w:rtl/>
              </w:rPr>
            </w:pPr>
            <w:r w:rsidRPr="000B16CA">
              <w:rPr>
                <w:rtl/>
              </w:rPr>
              <w:t>التدقيق والبحث</w:t>
            </w:r>
          </w:p>
        </w:tc>
        <w:tc>
          <w:tcPr>
            <w:tcW w:w="7555" w:type="dxa"/>
          </w:tcPr>
          <w:p w14:paraId="0BE06007" w14:textId="77777777" w:rsidR="00172F36" w:rsidRPr="000B16CA" w:rsidRDefault="009E4FC0" w:rsidP="00550F05">
            <w:pPr>
              <w:rPr>
                <w:rtl/>
              </w:rPr>
            </w:pPr>
            <w:r w:rsidRPr="000B16CA">
              <w:rPr>
                <w:rtl/>
              </w:rPr>
              <w:t>لتحسين الفهم العام لتكنولوجيا المعلومات والاتصالات التي يمكن النفاذ إليها من أجل المشهد التعليمي، قم بتقييم الاحتياجات وتقييم ما يمكن أن يقدمه السوق:</w:t>
            </w:r>
          </w:p>
          <w:p w14:paraId="08FE153C" w14:textId="77777777" w:rsidR="009E4FC0" w:rsidRPr="000B16CA" w:rsidRDefault="009E4FC0">
            <w:pPr>
              <w:pStyle w:val="ListParagraph"/>
              <w:numPr>
                <w:ilvl w:val="0"/>
                <w:numId w:val="29"/>
              </w:numPr>
            </w:pPr>
            <w:r w:rsidRPr="000B16CA">
              <w:rPr>
                <w:rtl/>
              </w:rPr>
              <w:t xml:space="preserve">كن على دراية بسياسات المشتريات وتكنولوجيا المعلومات والاتصالات الوطنية والإقليمية الحالية ومعايير قابلية النفاذ الدولية والوطنية، بما في ذلك نهج التصميم العالمي </w:t>
            </w:r>
            <w:r w:rsidR="00224179" w:rsidRPr="000B16CA">
              <w:rPr>
                <w:rtl/>
              </w:rPr>
              <w:t>والمبادئ التوجيهية ل</w:t>
            </w:r>
            <w:r w:rsidRPr="000B16CA">
              <w:rPr>
                <w:rtl/>
              </w:rPr>
              <w:t>لتشغيل البيني والمبادئ التوجيهية للمشتريات</w:t>
            </w:r>
          </w:p>
          <w:p w14:paraId="3C53AD80" w14:textId="77777777" w:rsidR="00224179" w:rsidRPr="000B16CA" w:rsidRDefault="00224179">
            <w:pPr>
              <w:pStyle w:val="ListParagraph"/>
              <w:numPr>
                <w:ilvl w:val="0"/>
                <w:numId w:val="29"/>
              </w:numPr>
            </w:pPr>
            <w:r w:rsidRPr="000B16CA">
              <w:rPr>
                <w:rtl/>
              </w:rPr>
              <w:t>قم بالإشارة إلى قاعدة بيانات الموارد الوطنية لإمكانيات مشتريات تكنولوجيا المعلومات والاتصالات الشاملة، إن وجدت</w:t>
            </w:r>
          </w:p>
          <w:p w14:paraId="4BEB3B73" w14:textId="77777777" w:rsidR="00224179" w:rsidRPr="000B16CA" w:rsidRDefault="00224179">
            <w:pPr>
              <w:pStyle w:val="ListParagraph"/>
              <w:numPr>
                <w:ilvl w:val="0"/>
                <w:numId w:val="29"/>
              </w:numPr>
            </w:pPr>
            <w:r w:rsidRPr="000B16CA">
              <w:rPr>
                <w:rtl/>
              </w:rPr>
              <w:t>تحقق مما إذا كانت هناك مراكز موارد للتقنيات المساعدة التي قد يمكنها أيضًا تقديم المشورة بشأن قابلية النفاذ</w:t>
            </w:r>
          </w:p>
          <w:p w14:paraId="575AC914" w14:textId="77777777" w:rsidR="00224179" w:rsidRPr="000B16CA" w:rsidRDefault="002941AA">
            <w:pPr>
              <w:pStyle w:val="ListParagraph"/>
              <w:numPr>
                <w:ilvl w:val="0"/>
                <w:numId w:val="29"/>
              </w:numPr>
            </w:pPr>
            <w:r w:rsidRPr="000B16CA">
              <w:rPr>
                <w:rtl/>
              </w:rPr>
              <w:t>ابحث في تجربة مؤسسات نظام التعليم الأخرى مع حلول تكنولوجيا المعلومات والاتصالات المختلفة وشركات تكنولوجيا المعلومات والاتصالات</w:t>
            </w:r>
          </w:p>
          <w:p w14:paraId="48563F6F" w14:textId="463E0449" w:rsidR="002941AA" w:rsidRPr="000B16CA" w:rsidRDefault="00ED5D67">
            <w:pPr>
              <w:pStyle w:val="ListParagraph"/>
              <w:numPr>
                <w:ilvl w:val="0"/>
                <w:numId w:val="29"/>
              </w:numPr>
            </w:pPr>
            <w:r w:rsidRPr="000B16CA">
              <w:rPr>
                <w:rtl/>
              </w:rPr>
              <w:t>رتب</w:t>
            </w:r>
            <w:r w:rsidR="002941AA" w:rsidRPr="000B16CA">
              <w:rPr>
                <w:rtl/>
              </w:rPr>
              <w:t xml:space="preserve"> مراجعة للطلاب لتقييم البيئة التعليمية واحتياجاتها في جميع أنحاء البلاد أو في مؤسسة نظام </w:t>
            </w:r>
            <w:r w:rsidR="0099181C" w:rsidRPr="000B16CA">
              <w:rPr>
                <w:rtl/>
              </w:rPr>
              <w:t>تعليمي واحدة</w:t>
            </w:r>
          </w:p>
          <w:p w14:paraId="4299D7C0" w14:textId="77777777" w:rsidR="001F3AD1" w:rsidRPr="000B16CA" w:rsidRDefault="0099181C">
            <w:pPr>
              <w:pStyle w:val="ListParagraph"/>
              <w:numPr>
                <w:ilvl w:val="0"/>
                <w:numId w:val="29"/>
              </w:numPr>
            </w:pPr>
            <w:r w:rsidRPr="000B16CA">
              <w:rPr>
                <w:rtl/>
              </w:rPr>
              <w:t>قيم</w:t>
            </w:r>
            <w:r w:rsidR="001F3AD1" w:rsidRPr="000B16CA">
              <w:rPr>
                <w:rtl/>
              </w:rPr>
              <w:t xml:space="preserve"> الوضع الحالي للنظام الإيكولوجي لتكنولوجيا المعلومات والاتصالات لمؤسسة نظام </w:t>
            </w:r>
            <w:r w:rsidRPr="000B16CA">
              <w:rPr>
                <w:rtl/>
              </w:rPr>
              <w:t>تعليمي</w:t>
            </w:r>
            <w:r w:rsidR="001F3AD1" w:rsidRPr="000B16CA">
              <w:rPr>
                <w:rtl/>
              </w:rPr>
              <w:t xml:space="preserve"> للتحقق من تكنولوجيا</w:t>
            </w:r>
            <w:r w:rsidRPr="000B16CA">
              <w:rPr>
                <w:rtl/>
              </w:rPr>
              <w:t>ت</w:t>
            </w:r>
            <w:r w:rsidR="001F3AD1" w:rsidRPr="000B16CA">
              <w:rPr>
                <w:rtl/>
              </w:rPr>
              <w:t xml:space="preserve"> المعلومات والاتصالات التي </w:t>
            </w:r>
            <w:r w:rsidRPr="000B16CA">
              <w:rPr>
                <w:rtl/>
              </w:rPr>
              <w:t>اشتروها بالفعل</w:t>
            </w:r>
            <w:r w:rsidR="001F3AD1" w:rsidRPr="000B16CA">
              <w:rPr>
                <w:rtl/>
              </w:rPr>
              <w:t xml:space="preserve"> وما إ</w:t>
            </w:r>
            <w:r w:rsidRPr="000B16CA">
              <w:rPr>
                <w:rtl/>
              </w:rPr>
              <w:t>ن كانت قابلة للنفاذ</w:t>
            </w:r>
          </w:p>
          <w:p w14:paraId="5DAAEEDA" w14:textId="0EE3C37B" w:rsidR="009B47F8" w:rsidRPr="000B16CA" w:rsidRDefault="009B47F8">
            <w:pPr>
              <w:pStyle w:val="ListParagraph"/>
              <w:numPr>
                <w:ilvl w:val="0"/>
                <w:numId w:val="29"/>
              </w:numPr>
            </w:pPr>
            <w:r w:rsidRPr="000B16CA">
              <w:rPr>
                <w:rtl/>
              </w:rPr>
              <w:lastRenderedPageBreak/>
              <w:t xml:space="preserve">ضع قائمة باحتياجات </w:t>
            </w:r>
            <w:r w:rsidR="002A4A4F" w:rsidRPr="000B16CA">
              <w:rPr>
                <w:rtl/>
              </w:rPr>
              <w:t>النفاذ</w:t>
            </w:r>
            <w:r w:rsidRPr="000B16CA">
              <w:rPr>
                <w:rtl/>
              </w:rPr>
              <w:t xml:space="preserve"> إلى تكنولوجيا المعلومات والاتصالات لمؤسسة نظام </w:t>
            </w:r>
            <w:r w:rsidR="002A4A4F" w:rsidRPr="000B16CA">
              <w:rPr>
                <w:rtl/>
              </w:rPr>
              <w:t>تعليمي</w:t>
            </w:r>
            <w:r w:rsidR="007E513F" w:rsidRPr="000B16CA">
              <w:rPr>
                <w:rtl/>
              </w:rPr>
              <w:t>،</w:t>
            </w:r>
            <w:r w:rsidRPr="000B16CA">
              <w:rPr>
                <w:rtl/>
              </w:rPr>
              <w:t xml:space="preserve"> والتي ستفيد جميع المتعلمين</w:t>
            </w:r>
          </w:p>
          <w:p w14:paraId="1EC5ECD1" w14:textId="1A997115" w:rsidR="009B47F8" w:rsidRPr="000B16CA" w:rsidRDefault="009B47F8">
            <w:pPr>
              <w:pStyle w:val="ListParagraph"/>
              <w:numPr>
                <w:ilvl w:val="0"/>
                <w:numId w:val="29"/>
              </w:numPr>
              <w:rPr>
                <w:rtl/>
              </w:rPr>
            </w:pPr>
            <w:r w:rsidRPr="000B16CA">
              <w:rPr>
                <w:rtl/>
              </w:rPr>
              <w:t>تفاعل مع البائعين والموردين وتعرف على ما هو متوفر في السوق</w:t>
            </w:r>
          </w:p>
        </w:tc>
      </w:tr>
      <w:tr w:rsidR="00172F36" w:rsidRPr="000B16CA" w14:paraId="2AB96101" w14:textId="77777777" w:rsidTr="00864F49">
        <w:tc>
          <w:tcPr>
            <w:tcW w:w="3235" w:type="dxa"/>
          </w:tcPr>
          <w:p w14:paraId="535763DF" w14:textId="326F8CAC" w:rsidR="00172F36" w:rsidRPr="000B16CA" w:rsidRDefault="00172F36">
            <w:pPr>
              <w:pStyle w:val="ListParagraph"/>
              <w:numPr>
                <w:ilvl w:val="0"/>
                <w:numId w:val="27"/>
              </w:numPr>
              <w:rPr>
                <w:rtl/>
              </w:rPr>
            </w:pPr>
            <w:r w:rsidRPr="000B16CA">
              <w:rPr>
                <w:rtl/>
              </w:rPr>
              <w:lastRenderedPageBreak/>
              <w:t>إشراك البائعين في المناقشة</w:t>
            </w:r>
          </w:p>
        </w:tc>
        <w:tc>
          <w:tcPr>
            <w:tcW w:w="7555" w:type="dxa"/>
          </w:tcPr>
          <w:p w14:paraId="5F96F758" w14:textId="77777777" w:rsidR="00172F36" w:rsidRPr="000B16CA" w:rsidRDefault="002A4A4F" w:rsidP="00550F05">
            <w:pPr>
              <w:rPr>
                <w:rtl/>
              </w:rPr>
            </w:pPr>
            <w:r w:rsidRPr="000B16CA">
              <w:rPr>
                <w:rtl/>
              </w:rPr>
              <w:t xml:space="preserve">ناقش مع البائعين استراتيجيات النفاذ إلى تكنولوجيا المعلومات والاتصالات وأساليبها والتزامها. أشر إلى وثيقة </w:t>
            </w:r>
            <w:r w:rsidR="00244993" w:rsidRPr="000B16CA">
              <w:rPr>
                <w:rtl/>
              </w:rPr>
              <w:t>المبادرة العالمية لتكنولوجيات المعلومات والاتصالات الشاملة ومشتريات تكنولوجيات المعلومات والاتصالات من أجل التعليم الشامل:</w:t>
            </w:r>
          </w:p>
          <w:p w14:paraId="65AD672B" w14:textId="77777777" w:rsidR="00DC669C" w:rsidRPr="000B16CA" w:rsidRDefault="00DC669C" w:rsidP="00550F05">
            <w:pPr>
              <w:rPr>
                <w:rtl/>
              </w:rPr>
            </w:pPr>
            <w:r w:rsidRPr="000B16CA">
              <w:rPr>
                <w:rtl/>
              </w:rPr>
              <w:t xml:space="preserve">قم بتوجيه إشراك بائعي تكنولوجيا المعلومات والاتصالات للحصول على نصائح حول إجراء حوار أكثر جدوى حول النفاذ مع البائعين: </w:t>
            </w:r>
          </w:p>
          <w:p w14:paraId="29CF46D2" w14:textId="33B72C3B" w:rsidR="00DC669C" w:rsidRPr="000B16CA" w:rsidRDefault="009D345A">
            <w:pPr>
              <w:pStyle w:val="ListParagraph"/>
              <w:numPr>
                <w:ilvl w:val="0"/>
                <w:numId w:val="30"/>
              </w:numPr>
            </w:pPr>
            <w:r w:rsidRPr="000B16CA">
              <w:rPr>
                <w:rtl/>
              </w:rPr>
              <w:t>نظّ</w:t>
            </w:r>
            <w:r w:rsidR="00A4720D" w:rsidRPr="000B16CA">
              <w:rPr>
                <w:rtl/>
              </w:rPr>
              <w:t>ِ</w:t>
            </w:r>
            <w:r w:rsidRPr="000B16CA">
              <w:rPr>
                <w:rtl/>
              </w:rPr>
              <w:t xml:space="preserve">م سلسلة من </w:t>
            </w:r>
            <w:r w:rsidR="00DC669C" w:rsidRPr="000B16CA">
              <w:rPr>
                <w:rtl/>
              </w:rPr>
              <w:t xml:space="preserve">الاجتماعات مع البائعين </w:t>
            </w:r>
            <w:r w:rsidRPr="000B16CA">
              <w:rPr>
                <w:rtl/>
              </w:rPr>
              <w:t xml:space="preserve">المختارين على أنهم </w:t>
            </w:r>
            <w:r w:rsidR="00DC669C" w:rsidRPr="000B16CA">
              <w:rPr>
                <w:rtl/>
              </w:rPr>
              <w:t xml:space="preserve">يستوفون معايير </w:t>
            </w:r>
            <w:r w:rsidRPr="000B16CA">
              <w:rPr>
                <w:rtl/>
              </w:rPr>
              <w:t>النفاذ</w:t>
            </w:r>
            <w:r w:rsidR="00DC669C" w:rsidRPr="000B16CA">
              <w:rPr>
                <w:rtl/>
              </w:rPr>
              <w:t xml:space="preserve"> في </w:t>
            </w:r>
            <w:r w:rsidRPr="000B16CA">
              <w:rPr>
                <w:rtl/>
              </w:rPr>
              <w:t>ال</w:t>
            </w:r>
            <w:r w:rsidR="00DC669C" w:rsidRPr="000B16CA">
              <w:rPr>
                <w:rtl/>
              </w:rPr>
              <w:t>دعوة لتقديم العطاءات</w:t>
            </w:r>
            <w:r w:rsidRPr="000B16CA">
              <w:rPr>
                <w:rtl/>
              </w:rPr>
              <w:t>/</w:t>
            </w:r>
            <w:r w:rsidR="00DC669C" w:rsidRPr="000B16CA">
              <w:rPr>
                <w:rtl/>
              </w:rPr>
              <w:t>طلب تقديم العروض</w:t>
            </w:r>
          </w:p>
          <w:p w14:paraId="6C123ECB" w14:textId="259D09D5" w:rsidR="00DC669C" w:rsidRPr="000B16CA" w:rsidRDefault="00DC669C">
            <w:pPr>
              <w:pStyle w:val="ListParagraph"/>
              <w:numPr>
                <w:ilvl w:val="0"/>
                <w:numId w:val="30"/>
              </w:numPr>
            </w:pPr>
            <w:r w:rsidRPr="000B16CA">
              <w:rPr>
                <w:rtl/>
              </w:rPr>
              <w:t xml:space="preserve">وضح كيف يمكن استخدام منتجات البائعين لتلبية احتياجات ومتطلبات </w:t>
            </w:r>
            <w:r w:rsidR="008A7441" w:rsidRPr="000B16CA">
              <w:rPr>
                <w:rtl/>
              </w:rPr>
              <w:t>النفاذ</w:t>
            </w:r>
            <w:r w:rsidRPr="000B16CA">
              <w:rPr>
                <w:rtl/>
              </w:rPr>
              <w:t xml:space="preserve"> المحددة</w:t>
            </w:r>
          </w:p>
          <w:p w14:paraId="132130E4" w14:textId="36783002" w:rsidR="00DC669C" w:rsidRPr="000B16CA" w:rsidRDefault="00DC669C">
            <w:pPr>
              <w:pStyle w:val="ListParagraph"/>
              <w:numPr>
                <w:ilvl w:val="0"/>
                <w:numId w:val="30"/>
              </w:numPr>
            </w:pPr>
            <w:r w:rsidRPr="000B16CA">
              <w:rPr>
                <w:rtl/>
              </w:rPr>
              <w:t xml:space="preserve">اطرح أسئلة بخصوص خبرة البائع </w:t>
            </w:r>
            <w:r w:rsidR="008A7441" w:rsidRPr="000B16CA">
              <w:rPr>
                <w:rtl/>
              </w:rPr>
              <w:t>في النفاذ</w:t>
            </w:r>
            <w:r w:rsidRPr="000B16CA">
              <w:rPr>
                <w:rtl/>
              </w:rPr>
              <w:t xml:space="preserve"> وما هي العمليات التجارية التي تضمن </w:t>
            </w:r>
            <w:r w:rsidR="008A7441" w:rsidRPr="000B16CA">
              <w:rPr>
                <w:rtl/>
              </w:rPr>
              <w:t>نفاذ</w:t>
            </w:r>
            <w:r w:rsidRPr="000B16CA">
              <w:rPr>
                <w:rtl/>
              </w:rPr>
              <w:t xml:space="preserve"> المنتجات</w:t>
            </w:r>
          </w:p>
          <w:p w14:paraId="5A9F4225" w14:textId="5C38B7BF" w:rsidR="00DC669C" w:rsidRPr="000B16CA" w:rsidRDefault="006A5282">
            <w:pPr>
              <w:pStyle w:val="ListParagraph"/>
              <w:numPr>
                <w:ilvl w:val="0"/>
                <w:numId w:val="30"/>
              </w:numPr>
              <w:rPr>
                <w:rtl/>
              </w:rPr>
            </w:pPr>
            <w:r w:rsidRPr="000B16CA">
              <w:rPr>
                <w:rtl/>
              </w:rPr>
              <w:t>اطلب</w:t>
            </w:r>
            <w:r w:rsidR="00DC669C" w:rsidRPr="000B16CA">
              <w:rPr>
                <w:rtl/>
              </w:rPr>
              <w:t xml:space="preserve"> </w:t>
            </w:r>
            <w:r w:rsidRPr="000B16CA">
              <w:rPr>
                <w:rtl/>
              </w:rPr>
              <w:t>عروضًا توضيحية</w:t>
            </w:r>
            <w:r w:rsidR="00DC669C" w:rsidRPr="000B16CA">
              <w:rPr>
                <w:rtl/>
              </w:rPr>
              <w:t xml:space="preserve"> لمنتج البائع ضمن </w:t>
            </w:r>
            <w:r w:rsidRPr="000B16CA">
              <w:rPr>
                <w:rtl/>
              </w:rPr>
              <w:t>الضبط</w:t>
            </w:r>
            <w:r w:rsidR="00DC669C" w:rsidRPr="000B16CA">
              <w:rPr>
                <w:rtl/>
              </w:rPr>
              <w:t xml:space="preserve"> المخطط مع التركيز على</w:t>
            </w:r>
            <w:r w:rsidRPr="000B16CA">
              <w:rPr>
                <w:rtl/>
              </w:rPr>
              <w:t xml:space="preserve"> </w:t>
            </w:r>
            <w:r w:rsidR="00D13349" w:rsidRPr="000B16CA">
              <w:rPr>
                <w:rtl/>
              </w:rPr>
              <w:t>نفاذه وتطبيقه</w:t>
            </w:r>
            <w:r w:rsidR="00DC669C" w:rsidRPr="000B16CA">
              <w:rPr>
                <w:rtl/>
              </w:rPr>
              <w:t xml:space="preserve"> لحالات الاستخدام المختلفة بما في ذلك الاستخدام الفردي </w:t>
            </w:r>
            <w:r w:rsidR="00D13349" w:rsidRPr="000B16CA">
              <w:rPr>
                <w:rtl/>
              </w:rPr>
              <w:t>والتعاوني</w:t>
            </w:r>
          </w:p>
        </w:tc>
      </w:tr>
      <w:tr w:rsidR="00172F36" w:rsidRPr="000B16CA" w14:paraId="2BAB7FF3" w14:textId="77777777" w:rsidTr="00864F49">
        <w:tc>
          <w:tcPr>
            <w:tcW w:w="3235" w:type="dxa"/>
          </w:tcPr>
          <w:p w14:paraId="649D19E7" w14:textId="49DF11A8" w:rsidR="00172F36" w:rsidRPr="000B16CA" w:rsidRDefault="00172F36">
            <w:pPr>
              <w:pStyle w:val="ListParagraph"/>
              <w:numPr>
                <w:ilvl w:val="0"/>
                <w:numId w:val="27"/>
              </w:numPr>
              <w:rPr>
                <w:rtl/>
              </w:rPr>
            </w:pPr>
            <w:r w:rsidRPr="000B16CA">
              <w:rPr>
                <w:rtl/>
              </w:rPr>
              <w:t>الدعوة لتقديم العطاءات/طلب تقديم العروض</w:t>
            </w:r>
          </w:p>
        </w:tc>
        <w:tc>
          <w:tcPr>
            <w:tcW w:w="7555" w:type="dxa"/>
          </w:tcPr>
          <w:p w14:paraId="2BF08E1B" w14:textId="10460E0C" w:rsidR="00172F36" w:rsidRPr="000B16CA" w:rsidRDefault="001A3436">
            <w:pPr>
              <w:pStyle w:val="ListParagraph"/>
              <w:numPr>
                <w:ilvl w:val="0"/>
                <w:numId w:val="31"/>
              </w:numPr>
            </w:pPr>
            <w:r w:rsidRPr="000B16CA">
              <w:rPr>
                <w:rtl/>
              </w:rPr>
              <w:t xml:space="preserve">أرسل إلى البائعين المحتملين التفاصيل الدقيقة للمنتج أو الخدمة </w:t>
            </w:r>
            <w:r w:rsidR="0098051A" w:rsidRPr="000B16CA">
              <w:rPr>
                <w:rtl/>
              </w:rPr>
              <w:t>المطلوبة،</w:t>
            </w:r>
            <w:r w:rsidRPr="000B16CA">
              <w:rPr>
                <w:rtl/>
              </w:rPr>
              <w:t xml:space="preserve"> بما في ذلك متطلبات </w:t>
            </w:r>
            <w:r w:rsidR="00DE4AE9" w:rsidRPr="000B16CA">
              <w:rPr>
                <w:rtl/>
              </w:rPr>
              <w:t>النفاذ</w:t>
            </w:r>
            <w:r w:rsidRPr="000B16CA">
              <w:rPr>
                <w:rtl/>
              </w:rPr>
              <w:t xml:space="preserve"> </w:t>
            </w:r>
            <w:r w:rsidR="00DE4AE9" w:rsidRPr="000B16CA">
              <w:rPr>
                <w:rtl/>
              </w:rPr>
              <w:t xml:space="preserve">وشروط </w:t>
            </w:r>
            <w:r w:rsidRPr="000B16CA">
              <w:rPr>
                <w:rtl/>
              </w:rPr>
              <w:t>عملية الشراء</w:t>
            </w:r>
          </w:p>
          <w:p w14:paraId="0E15675C" w14:textId="5B9743C4" w:rsidR="001A3436" w:rsidRPr="000B16CA" w:rsidRDefault="001A3436">
            <w:pPr>
              <w:pStyle w:val="ListParagraph"/>
              <w:numPr>
                <w:ilvl w:val="0"/>
                <w:numId w:val="31"/>
              </w:numPr>
            </w:pPr>
            <w:r w:rsidRPr="000B16CA">
              <w:rPr>
                <w:rtl/>
              </w:rPr>
              <w:t xml:space="preserve">تأكد من </w:t>
            </w:r>
            <w:r w:rsidR="003E5FF2" w:rsidRPr="000B16CA">
              <w:rPr>
                <w:rtl/>
              </w:rPr>
              <w:t>وضوح معايير النفاذ</w:t>
            </w:r>
            <w:r w:rsidRPr="000B16CA">
              <w:rPr>
                <w:rtl/>
              </w:rPr>
              <w:t>، وأضف مراجع إلى المستندات الإرشادية لتثقيف البائعين وزيادة وعيهم</w:t>
            </w:r>
          </w:p>
          <w:p w14:paraId="2EA75CD2" w14:textId="11C00B66" w:rsidR="001A3436" w:rsidRPr="000B16CA" w:rsidRDefault="003E5FF2">
            <w:pPr>
              <w:pStyle w:val="ListParagraph"/>
              <w:numPr>
                <w:ilvl w:val="0"/>
                <w:numId w:val="31"/>
              </w:numPr>
            </w:pPr>
            <w:r w:rsidRPr="000B16CA">
              <w:rPr>
                <w:rtl/>
              </w:rPr>
              <w:t>اطلب دليلًا</w:t>
            </w:r>
            <w:r w:rsidR="001A3436" w:rsidRPr="000B16CA">
              <w:rPr>
                <w:rtl/>
              </w:rPr>
              <w:t xml:space="preserve">، </w:t>
            </w:r>
            <w:r w:rsidRPr="000B16CA">
              <w:rPr>
                <w:rtl/>
              </w:rPr>
              <w:t>ك</w:t>
            </w:r>
            <w:r w:rsidR="001A3436" w:rsidRPr="000B16CA">
              <w:rPr>
                <w:rtl/>
              </w:rPr>
              <w:t xml:space="preserve">تقرير المطابقة، لإثبات وجود توافق مع معايير </w:t>
            </w:r>
            <w:r w:rsidRPr="000B16CA">
              <w:rPr>
                <w:rtl/>
              </w:rPr>
              <w:t>النفاذ</w:t>
            </w:r>
          </w:p>
          <w:p w14:paraId="26EDEF4B" w14:textId="3EBE02B8" w:rsidR="001A3436" w:rsidRPr="000B16CA" w:rsidRDefault="003E5FF2">
            <w:pPr>
              <w:pStyle w:val="ListParagraph"/>
              <w:numPr>
                <w:ilvl w:val="0"/>
                <w:numId w:val="31"/>
              </w:numPr>
            </w:pPr>
            <w:r w:rsidRPr="000B16CA">
              <w:rPr>
                <w:rtl/>
              </w:rPr>
              <w:t>ا</w:t>
            </w:r>
            <w:r w:rsidR="001A3436" w:rsidRPr="000B16CA">
              <w:rPr>
                <w:rtl/>
              </w:rPr>
              <w:t xml:space="preserve">طلب شهادات التنفيذ الناجح للمنتجات </w:t>
            </w:r>
            <w:r w:rsidRPr="000B16CA">
              <w:rPr>
                <w:rtl/>
              </w:rPr>
              <w:t>النافذة</w:t>
            </w:r>
          </w:p>
          <w:p w14:paraId="79F79F69" w14:textId="5DC2DA58" w:rsidR="001A3436" w:rsidRPr="000B16CA" w:rsidRDefault="001A3436">
            <w:pPr>
              <w:pStyle w:val="ListParagraph"/>
              <w:numPr>
                <w:ilvl w:val="0"/>
                <w:numId w:val="31"/>
              </w:numPr>
              <w:rPr>
                <w:rtl/>
              </w:rPr>
            </w:pPr>
            <w:r w:rsidRPr="000B16CA">
              <w:rPr>
                <w:rtl/>
              </w:rPr>
              <w:t xml:space="preserve">وضح أن الالتزام بمعايير </w:t>
            </w:r>
            <w:r w:rsidR="003E5FF2" w:rsidRPr="000B16CA">
              <w:rPr>
                <w:rtl/>
              </w:rPr>
              <w:t>النفاذ</w:t>
            </w:r>
            <w:r w:rsidRPr="000B16CA">
              <w:rPr>
                <w:rtl/>
              </w:rPr>
              <w:t xml:space="preserve"> هو شرط لنجاح الطلبات</w:t>
            </w:r>
            <w:r w:rsidR="003E5FF2" w:rsidRPr="000B16CA">
              <w:rPr>
                <w:rtl/>
              </w:rPr>
              <w:t>، وسي</w:t>
            </w:r>
            <w:r w:rsidR="00A4720D" w:rsidRPr="000B16CA">
              <w:rPr>
                <w:rtl/>
              </w:rPr>
              <w:t>ُ</w:t>
            </w:r>
            <w:r w:rsidR="003E5FF2" w:rsidRPr="000B16CA">
              <w:rPr>
                <w:rtl/>
              </w:rPr>
              <w:t xml:space="preserve">ضمن </w:t>
            </w:r>
            <w:r w:rsidRPr="000B16CA">
              <w:rPr>
                <w:rtl/>
              </w:rPr>
              <w:t>في العقد النهائي.</w:t>
            </w:r>
          </w:p>
        </w:tc>
      </w:tr>
      <w:tr w:rsidR="00172F36" w:rsidRPr="000B16CA" w14:paraId="636DD235" w14:textId="77777777" w:rsidTr="00864F49">
        <w:tc>
          <w:tcPr>
            <w:tcW w:w="3235" w:type="dxa"/>
          </w:tcPr>
          <w:p w14:paraId="654475A4" w14:textId="445CAE12" w:rsidR="00172F36" w:rsidRPr="000B16CA" w:rsidRDefault="00172F36">
            <w:pPr>
              <w:pStyle w:val="ListParagraph"/>
              <w:numPr>
                <w:ilvl w:val="0"/>
                <w:numId w:val="27"/>
              </w:numPr>
              <w:rPr>
                <w:rtl/>
              </w:rPr>
            </w:pPr>
            <w:r w:rsidRPr="000B16CA">
              <w:rPr>
                <w:rtl/>
              </w:rPr>
              <w:t>تقييم العطاءات</w:t>
            </w:r>
          </w:p>
        </w:tc>
        <w:tc>
          <w:tcPr>
            <w:tcW w:w="7555" w:type="dxa"/>
          </w:tcPr>
          <w:p w14:paraId="448A7630" w14:textId="306F684C" w:rsidR="00172F36" w:rsidRPr="000B16CA" w:rsidRDefault="0002345B">
            <w:pPr>
              <w:pStyle w:val="ListParagraph"/>
              <w:numPr>
                <w:ilvl w:val="0"/>
                <w:numId w:val="32"/>
              </w:numPr>
            </w:pPr>
            <w:r w:rsidRPr="000B16CA">
              <w:rPr>
                <w:rtl/>
              </w:rPr>
              <w:t xml:space="preserve">استخدم هذه المرحلة كفرصة إضافية لإشراك البائعين في مناقشات مثمرة بشأن </w:t>
            </w:r>
            <w:r w:rsidR="00911FB0" w:rsidRPr="000B16CA">
              <w:rPr>
                <w:rtl/>
              </w:rPr>
              <w:t xml:space="preserve">النفاذ </w:t>
            </w:r>
            <w:r w:rsidRPr="000B16CA">
              <w:rPr>
                <w:rtl/>
              </w:rPr>
              <w:t>إلى تكنولوجيا المعلومات والاتصالات</w:t>
            </w:r>
          </w:p>
          <w:p w14:paraId="46633212" w14:textId="346D98FB" w:rsidR="0002345B" w:rsidRPr="000B16CA" w:rsidRDefault="005B71B2">
            <w:pPr>
              <w:pStyle w:val="ListParagraph"/>
              <w:numPr>
                <w:ilvl w:val="0"/>
                <w:numId w:val="32"/>
              </w:numPr>
            </w:pPr>
            <w:r w:rsidRPr="000B16CA">
              <w:rPr>
                <w:rtl/>
              </w:rPr>
              <w:t>قيّ</w:t>
            </w:r>
            <w:r w:rsidR="00CA1284" w:rsidRPr="000B16CA">
              <w:rPr>
                <w:rtl/>
              </w:rPr>
              <w:t>ِ</w:t>
            </w:r>
            <w:r w:rsidRPr="000B16CA">
              <w:rPr>
                <w:rtl/>
              </w:rPr>
              <w:t>م استجابة</w:t>
            </w:r>
            <w:r w:rsidR="0002345B" w:rsidRPr="000B16CA">
              <w:rPr>
                <w:rtl/>
              </w:rPr>
              <w:t xml:space="preserve"> كل مورد </w:t>
            </w:r>
            <w:r w:rsidR="00634DBE" w:rsidRPr="000B16CA">
              <w:rPr>
                <w:rtl/>
              </w:rPr>
              <w:t>في مقابل</w:t>
            </w:r>
            <w:r w:rsidR="0002345B" w:rsidRPr="000B16CA">
              <w:rPr>
                <w:rtl/>
              </w:rPr>
              <w:t xml:space="preserve"> المعايير المنصوص عليها في الدعوة لتقديم العطاءات</w:t>
            </w:r>
          </w:p>
          <w:p w14:paraId="0E621289" w14:textId="5817BF58" w:rsidR="0002345B" w:rsidRPr="000B16CA" w:rsidRDefault="0002345B">
            <w:pPr>
              <w:pStyle w:val="ListParagraph"/>
              <w:numPr>
                <w:ilvl w:val="0"/>
                <w:numId w:val="32"/>
              </w:numPr>
              <w:rPr>
                <w:rtl/>
              </w:rPr>
            </w:pPr>
            <w:r w:rsidRPr="000B16CA">
              <w:rPr>
                <w:rtl/>
              </w:rPr>
              <w:t xml:space="preserve">اطلب من </w:t>
            </w:r>
            <w:r w:rsidR="00634DBE" w:rsidRPr="000B16CA">
              <w:rPr>
                <w:rtl/>
              </w:rPr>
              <w:t>البائعين التصريح ذاتيًا</w:t>
            </w:r>
            <w:r w:rsidRPr="000B16CA">
              <w:rPr>
                <w:rtl/>
              </w:rPr>
              <w:t xml:space="preserve"> عن كيفية استيفائهم لمعايير </w:t>
            </w:r>
            <w:r w:rsidR="00634DBE" w:rsidRPr="000B16CA">
              <w:rPr>
                <w:rtl/>
              </w:rPr>
              <w:t>النفاذ</w:t>
            </w:r>
            <w:r w:rsidRPr="000B16CA">
              <w:rPr>
                <w:rtl/>
              </w:rPr>
              <w:t xml:space="preserve"> في تقرير التوافق و</w:t>
            </w:r>
            <w:r w:rsidR="00FF4E3D" w:rsidRPr="000B16CA">
              <w:rPr>
                <w:rtl/>
              </w:rPr>
              <w:t>ا</w:t>
            </w:r>
            <w:r w:rsidRPr="000B16CA">
              <w:rPr>
                <w:rtl/>
              </w:rPr>
              <w:t>جعله اختياريًا لهم</w:t>
            </w:r>
            <w:r w:rsidR="00FF4E3D" w:rsidRPr="000B16CA">
              <w:rPr>
                <w:rtl/>
              </w:rPr>
              <w:t xml:space="preserve">، </w:t>
            </w:r>
            <w:r w:rsidRPr="000B16CA">
              <w:rPr>
                <w:rtl/>
              </w:rPr>
              <w:t>لتضمين معلومات تكميلية مثل الأدلة الداعمة أو تقييمات الطرف الثالث، إلخ.</w:t>
            </w:r>
          </w:p>
        </w:tc>
      </w:tr>
      <w:tr w:rsidR="00172F36" w:rsidRPr="000B16CA" w14:paraId="1A1BEA7A" w14:textId="77777777" w:rsidTr="00864F49">
        <w:tc>
          <w:tcPr>
            <w:tcW w:w="3235" w:type="dxa"/>
          </w:tcPr>
          <w:p w14:paraId="5CB8AD44" w14:textId="7AB2501B" w:rsidR="00172F36" w:rsidRPr="000B16CA" w:rsidRDefault="00172F36">
            <w:pPr>
              <w:pStyle w:val="ListParagraph"/>
              <w:numPr>
                <w:ilvl w:val="0"/>
                <w:numId w:val="27"/>
              </w:numPr>
              <w:rPr>
                <w:rtl/>
              </w:rPr>
            </w:pPr>
            <w:r w:rsidRPr="000B16CA">
              <w:rPr>
                <w:rtl/>
              </w:rPr>
              <w:t>تقييم المنتجات</w:t>
            </w:r>
          </w:p>
        </w:tc>
        <w:tc>
          <w:tcPr>
            <w:tcW w:w="7555" w:type="dxa"/>
          </w:tcPr>
          <w:p w14:paraId="3040CAA6" w14:textId="23379029" w:rsidR="00172F36" w:rsidRPr="000B16CA" w:rsidRDefault="0002345B">
            <w:pPr>
              <w:pStyle w:val="ListParagraph"/>
              <w:numPr>
                <w:ilvl w:val="0"/>
                <w:numId w:val="33"/>
              </w:numPr>
            </w:pPr>
            <w:r w:rsidRPr="000B16CA">
              <w:rPr>
                <w:rtl/>
              </w:rPr>
              <w:t xml:space="preserve">تأكد من أن </w:t>
            </w:r>
            <w:r w:rsidR="00FF4E3D" w:rsidRPr="000B16CA">
              <w:rPr>
                <w:rtl/>
              </w:rPr>
              <w:t>المنتجات</w:t>
            </w:r>
            <w:r w:rsidRPr="000B16CA">
              <w:rPr>
                <w:rtl/>
              </w:rPr>
              <w:t xml:space="preserve"> تفي بالمعايير المنصوص عليها في العطاء</w:t>
            </w:r>
          </w:p>
          <w:p w14:paraId="33DC00EA" w14:textId="196FDD16" w:rsidR="0002345B" w:rsidRPr="000B16CA" w:rsidRDefault="0002345B">
            <w:pPr>
              <w:pStyle w:val="ListParagraph"/>
              <w:numPr>
                <w:ilvl w:val="0"/>
                <w:numId w:val="33"/>
              </w:numPr>
              <w:rPr>
                <w:rtl/>
              </w:rPr>
            </w:pPr>
            <w:r w:rsidRPr="000B16CA">
              <w:rPr>
                <w:rtl/>
              </w:rPr>
              <w:t xml:space="preserve">إذا كانت لديك مخاوف بشأن قابلية </w:t>
            </w:r>
            <w:r w:rsidR="00FF4E3D" w:rsidRPr="000B16CA">
              <w:rPr>
                <w:rtl/>
              </w:rPr>
              <w:t>الاستخدام،</w:t>
            </w:r>
            <w:r w:rsidRPr="000B16CA">
              <w:rPr>
                <w:rtl/>
              </w:rPr>
              <w:t xml:space="preserve"> </w:t>
            </w:r>
            <w:r w:rsidR="00FF4E3D" w:rsidRPr="000B16CA">
              <w:rPr>
                <w:rtl/>
              </w:rPr>
              <w:t>انظر</w:t>
            </w:r>
            <w:r w:rsidRPr="000B16CA">
              <w:rPr>
                <w:rtl/>
              </w:rPr>
              <w:t xml:space="preserve"> في مطالبة البائع بالسماح لبعض المستخدمين ذوي الإعاقة داخل مؤسستك </w:t>
            </w:r>
            <w:r w:rsidR="00FF4E3D" w:rsidRPr="000B16CA">
              <w:rPr>
                <w:rtl/>
              </w:rPr>
              <w:t>باختبار</w:t>
            </w:r>
            <w:r w:rsidRPr="000B16CA">
              <w:rPr>
                <w:rtl/>
              </w:rPr>
              <w:t xml:space="preserve"> المنتج أو الخدمة أو </w:t>
            </w:r>
            <w:r w:rsidR="00B43F67" w:rsidRPr="000B16CA">
              <w:rPr>
                <w:rtl/>
              </w:rPr>
              <w:t>تجربتها</w:t>
            </w:r>
          </w:p>
        </w:tc>
      </w:tr>
      <w:tr w:rsidR="00172F36" w:rsidRPr="000B16CA" w14:paraId="29ABFA54" w14:textId="77777777" w:rsidTr="00864F49">
        <w:tc>
          <w:tcPr>
            <w:tcW w:w="3235" w:type="dxa"/>
          </w:tcPr>
          <w:p w14:paraId="10732AB5" w14:textId="21B1952C" w:rsidR="00172F36" w:rsidRPr="000B16CA" w:rsidRDefault="00172F36">
            <w:pPr>
              <w:pStyle w:val="ListParagraph"/>
              <w:numPr>
                <w:ilvl w:val="0"/>
                <w:numId w:val="27"/>
              </w:numPr>
              <w:rPr>
                <w:rtl/>
              </w:rPr>
            </w:pPr>
            <w:r w:rsidRPr="000B16CA">
              <w:rPr>
                <w:rtl/>
              </w:rPr>
              <w:t>إدارة العقود</w:t>
            </w:r>
          </w:p>
        </w:tc>
        <w:tc>
          <w:tcPr>
            <w:tcW w:w="7555" w:type="dxa"/>
          </w:tcPr>
          <w:p w14:paraId="639E3A3F" w14:textId="377626BF" w:rsidR="00172F36" w:rsidRPr="000B16CA" w:rsidRDefault="0002345B">
            <w:pPr>
              <w:pStyle w:val="ListParagraph"/>
              <w:numPr>
                <w:ilvl w:val="0"/>
                <w:numId w:val="34"/>
              </w:numPr>
            </w:pPr>
            <w:r w:rsidRPr="000B16CA">
              <w:rPr>
                <w:rtl/>
              </w:rPr>
              <w:t xml:space="preserve">حدد عملية معالجة </w:t>
            </w:r>
            <w:r w:rsidR="009232A1" w:rsidRPr="000B16CA">
              <w:rPr>
                <w:rtl/>
              </w:rPr>
              <w:t>استثناءات المعايير والمتطلبات</w:t>
            </w:r>
          </w:p>
          <w:p w14:paraId="1F0EDE45" w14:textId="748A02D7" w:rsidR="0002345B" w:rsidRPr="000B16CA" w:rsidRDefault="00B46725">
            <w:pPr>
              <w:pStyle w:val="ListParagraph"/>
              <w:numPr>
                <w:ilvl w:val="0"/>
                <w:numId w:val="34"/>
              </w:numPr>
            </w:pPr>
            <w:r w:rsidRPr="000B16CA">
              <w:rPr>
                <w:rtl/>
              </w:rPr>
              <w:t>وافق</w:t>
            </w:r>
            <w:r w:rsidR="0002345B" w:rsidRPr="000B16CA">
              <w:rPr>
                <w:rtl/>
              </w:rPr>
              <w:t xml:space="preserve"> على إجراءات النشر والدعم مع التأكد من تغطية</w:t>
            </w:r>
            <w:r w:rsidR="009232A1" w:rsidRPr="000B16CA">
              <w:rPr>
                <w:rtl/>
              </w:rPr>
              <w:t xml:space="preserve"> النفاذ بواسطة</w:t>
            </w:r>
            <w:r w:rsidR="0002345B" w:rsidRPr="000B16CA">
              <w:rPr>
                <w:rtl/>
              </w:rPr>
              <w:t xml:space="preserve"> فريق </w:t>
            </w:r>
            <w:r w:rsidR="009232A1" w:rsidRPr="000B16CA">
              <w:rPr>
                <w:rtl/>
              </w:rPr>
              <w:t>البائع المخصص للدعم</w:t>
            </w:r>
          </w:p>
          <w:p w14:paraId="69241C1E" w14:textId="6D9BFA9F" w:rsidR="0002345B" w:rsidRPr="000B16CA" w:rsidRDefault="007331DC">
            <w:pPr>
              <w:pStyle w:val="ListParagraph"/>
              <w:numPr>
                <w:ilvl w:val="0"/>
                <w:numId w:val="34"/>
              </w:numPr>
            </w:pPr>
            <w:r w:rsidRPr="000B16CA">
              <w:rPr>
                <w:rtl/>
              </w:rPr>
              <w:t>ضمّ</w:t>
            </w:r>
            <w:r w:rsidR="00B46725" w:rsidRPr="000B16CA">
              <w:rPr>
                <w:rtl/>
              </w:rPr>
              <w:t>ِ</w:t>
            </w:r>
            <w:r w:rsidRPr="000B16CA">
              <w:rPr>
                <w:rtl/>
              </w:rPr>
              <w:t xml:space="preserve">ن </w:t>
            </w:r>
            <w:r w:rsidR="0002345B" w:rsidRPr="000B16CA">
              <w:rPr>
                <w:rtl/>
              </w:rPr>
              <w:t xml:space="preserve">جميع المعلومات ذات الصلة بشأن ضمانات </w:t>
            </w:r>
            <w:r w:rsidR="001064FB" w:rsidRPr="000B16CA">
              <w:rPr>
                <w:rtl/>
              </w:rPr>
              <w:t>النفاذ</w:t>
            </w:r>
            <w:r w:rsidR="0002345B" w:rsidRPr="000B16CA">
              <w:rPr>
                <w:rtl/>
              </w:rPr>
              <w:t xml:space="preserve"> والاختبار والتسليم</w:t>
            </w:r>
          </w:p>
          <w:p w14:paraId="053B4752" w14:textId="13EAA42B" w:rsidR="0002345B" w:rsidRPr="000B16CA" w:rsidRDefault="001064FB">
            <w:pPr>
              <w:pStyle w:val="ListParagraph"/>
              <w:numPr>
                <w:ilvl w:val="0"/>
                <w:numId w:val="34"/>
              </w:numPr>
            </w:pPr>
            <w:r w:rsidRPr="000B16CA">
              <w:rPr>
                <w:rtl/>
              </w:rPr>
              <w:t>ضمّ</w:t>
            </w:r>
            <w:r w:rsidR="00B46725" w:rsidRPr="000B16CA">
              <w:rPr>
                <w:rtl/>
              </w:rPr>
              <w:t>ِ</w:t>
            </w:r>
            <w:r w:rsidRPr="000B16CA">
              <w:rPr>
                <w:rtl/>
              </w:rPr>
              <w:t>ن</w:t>
            </w:r>
            <w:r w:rsidR="0002345B" w:rsidRPr="000B16CA">
              <w:rPr>
                <w:rtl/>
              </w:rPr>
              <w:t xml:space="preserve"> </w:t>
            </w:r>
            <w:r w:rsidRPr="000B16CA">
              <w:rPr>
                <w:rtl/>
              </w:rPr>
              <w:t>شرطًا ل</w:t>
            </w:r>
            <w:r w:rsidR="0002345B" w:rsidRPr="000B16CA">
              <w:rPr>
                <w:rtl/>
              </w:rPr>
              <w:t xml:space="preserve">التماس </w:t>
            </w:r>
            <w:r w:rsidRPr="000B16CA">
              <w:rPr>
                <w:rtl/>
              </w:rPr>
              <w:t>التعقيبات</w:t>
            </w:r>
            <w:r w:rsidR="0002345B" w:rsidRPr="000B16CA">
              <w:rPr>
                <w:rtl/>
              </w:rPr>
              <w:t xml:space="preserve"> من كل من البائعين والمستخدمين</w:t>
            </w:r>
          </w:p>
          <w:p w14:paraId="2D3A1E5F" w14:textId="2BA8C995" w:rsidR="0002345B" w:rsidRPr="000B16CA" w:rsidRDefault="001064FB">
            <w:pPr>
              <w:pStyle w:val="ListParagraph"/>
              <w:numPr>
                <w:ilvl w:val="0"/>
                <w:numId w:val="34"/>
              </w:numPr>
              <w:rPr>
                <w:rtl/>
              </w:rPr>
            </w:pPr>
            <w:r w:rsidRPr="000B16CA">
              <w:rPr>
                <w:rtl/>
              </w:rPr>
              <w:lastRenderedPageBreak/>
              <w:t xml:space="preserve">ضع في الاعتبار </w:t>
            </w:r>
            <w:r w:rsidR="0002345B" w:rsidRPr="000B16CA">
              <w:rPr>
                <w:rtl/>
              </w:rPr>
              <w:t xml:space="preserve">شرط عدم الدفع إذا لم </w:t>
            </w:r>
            <w:r w:rsidRPr="000B16CA">
              <w:rPr>
                <w:rtl/>
              </w:rPr>
              <w:t>تُسلّ</w:t>
            </w:r>
            <w:r w:rsidR="00B46725" w:rsidRPr="000B16CA">
              <w:rPr>
                <w:rtl/>
              </w:rPr>
              <w:t>َ</w:t>
            </w:r>
            <w:r w:rsidRPr="000B16CA">
              <w:rPr>
                <w:rtl/>
              </w:rPr>
              <w:t>م</w:t>
            </w:r>
            <w:r w:rsidR="0002345B" w:rsidRPr="000B16CA">
              <w:rPr>
                <w:rtl/>
              </w:rPr>
              <w:t xml:space="preserve"> معايير </w:t>
            </w:r>
            <w:r w:rsidRPr="000B16CA">
              <w:rPr>
                <w:rtl/>
              </w:rPr>
              <w:t>النفاذ</w:t>
            </w:r>
            <w:r w:rsidR="0002345B" w:rsidRPr="000B16CA">
              <w:rPr>
                <w:rtl/>
              </w:rPr>
              <w:t xml:space="preserve"> المتفق عليها تعاقديًا.</w:t>
            </w:r>
          </w:p>
        </w:tc>
      </w:tr>
      <w:tr w:rsidR="00172F36" w:rsidRPr="000B16CA" w14:paraId="06275AE7" w14:textId="77777777" w:rsidTr="00864F49">
        <w:tc>
          <w:tcPr>
            <w:tcW w:w="3235" w:type="dxa"/>
          </w:tcPr>
          <w:p w14:paraId="6DAD6161" w14:textId="7F4EF0BA" w:rsidR="00172F36" w:rsidRPr="000B16CA" w:rsidRDefault="00172F36">
            <w:pPr>
              <w:pStyle w:val="ListParagraph"/>
              <w:numPr>
                <w:ilvl w:val="0"/>
                <w:numId w:val="27"/>
              </w:numPr>
              <w:rPr>
                <w:rtl/>
              </w:rPr>
            </w:pPr>
            <w:r w:rsidRPr="000B16CA">
              <w:rPr>
                <w:rtl/>
              </w:rPr>
              <w:lastRenderedPageBreak/>
              <w:t>النشر</w:t>
            </w:r>
          </w:p>
        </w:tc>
        <w:tc>
          <w:tcPr>
            <w:tcW w:w="7555" w:type="dxa"/>
          </w:tcPr>
          <w:p w14:paraId="6BE5F85B" w14:textId="5979FB10" w:rsidR="00172F36" w:rsidRPr="000B16CA" w:rsidRDefault="0002345B" w:rsidP="00550F05">
            <w:pPr>
              <w:rPr>
                <w:rtl/>
              </w:rPr>
            </w:pPr>
            <w:r w:rsidRPr="000B16CA">
              <w:rPr>
                <w:rtl/>
              </w:rPr>
              <w:t xml:space="preserve">لضمان </w:t>
            </w:r>
            <w:r w:rsidR="001064FB" w:rsidRPr="000B16CA">
              <w:rPr>
                <w:rtl/>
              </w:rPr>
              <w:t xml:space="preserve">وصول جميع المتعلمين بشكل متكافئ </w:t>
            </w:r>
            <w:r w:rsidRPr="000B16CA">
              <w:rPr>
                <w:rtl/>
              </w:rPr>
              <w:t>إلى التعليم</w:t>
            </w:r>
            <w:r w:rsidR="001064FB" w:rsidRPr="000B16CA">
              <w:rPr>
                <w:rtl/>
              </w:rPr>
              <w:t xml:space="preserve"> </w:t>
            </w:r>
            <w:r w:rsidRPr="000B16CA">
              <w:rPr>
                <w:rtl/>
              </w:rPr>
              <w:t xml:space="preserve">وزيادة </w:t>
            </w:r>
            <w:r w:rsidR="0045610F" w:rsidRPr="000B16CA">
              <w:rPr>
                <w:rtl/>
              </w:rPr>
              <w:t xml:space="preserve">مردود الاستثمار، </w:t>
            </w:r>
            <w:r w:rsidRPr="000B16CA">
              <w:rPr>
                <w:rtl/>
              </w:rPr>
              <w:t xml:space="preserve">من المهم ضمان النشر الكامل وفي الوقت المناسب لتكنولوجيا المعلومات والاتصالات </w:t>
            </w:r>
            <w:r w:rsidR="0045610F" w:rsidRPr="000B16CA">
              <w:rPr>
                <w:rtl/>
              </w:rPr>
              <w:t>النافذة المشتراة:</w:t>
            </w:r>
          </w:p>
          <w:p w14:paraId="2E5A6761" w14:textId="5E1C68A2" w:rsidR="0002345B" w:rsidRPr="000B16CA" w:rsidRDefault="0002345B">
            <w:pPr>
              <w:pStyle w:val="ListParagraph"/>
              <w:numPr>
                <w:ilvl w:val="0"/>
                <w:numId w:val="35"/>
              </w:numPr>
            </w:pPr>
            <w:r w:rsidRPr="000B16CA">
              <w:rPr>
                <w:rtl/>
              </w:rPr>
              <w:t>ناقش مع البائعين الوصول إلى موادهم التدريبية وفرص التدريب عبر الإنترنت و</w:t>
            </w:r>
            <w:r w:rsidR="0045610F" w:rsidRPr="000B16CA">
              <w:rPr>
                <w:rtl/>
              </w:rPr>
              <w:t>خارجه</w:t>
            </w:r>
          </w:p>
          <w:p w14:paraId="1C55DF03" w14:textId="73F5B14A" w:rsidR="0002345B" w:rsidRPr="000B16CA" w:rsidRDefault="00CF5A2C">
            <w:pPr>
              <w:pStyle w:val="ListParagraph"/>
              <w:numPr>
                <w:ilvl w:val="0"/>
                <w:numId w:val="35"/>
              </w:numPr>
            </w:pPr>
            <w:r w:rsidRPr="000B16CA">
              <w:rPr>
                <w:rtl/>
              </w:rPr>
              <w:t xml:space="preserve">قدم ملاحظات للبائعين حول نشر </w:t>
            </w:r>
            <w:r w:rsidR="0045610F" w:rsidRPr="000B16CA">
              <w:rPr>
                <w:rtl/>
              </w:rPr>
              <w:t>م</w:t>
            </w:r>
            <w:r w:rsidRPr="000B16CA">
              <w:rPr>
                <w:rtl/>
              </w:rPr>
              <w:t>نتجاتهم</w:t>
            </w:r>
            <w:r w:rsidR="0045610F" w:rsidRPr="000B16CA">
              <w:rPr>
                <w:rtl/>
              </w:rPr>
              <w:t xml:space="preserve"> واستخدامها لهم</w:t>
            </w:r>
            <w:r w:rsidRPr="000B16CA">
              <w:rPr>
                <w:rtl/>
              </w:rPr>
              <w:t xml:space="preserve"> حتى يتمكنوا من تحسينها</w:t>
            </w:r>
          </w:p>
          <w:p w14:paraId="6446AA80" w14:textId="77777777" w:rsidR="00CF5A2C" w:rsidRPr="000B16CA" w:rsidRDefault="00CF5A2C">
            <w:pPr>
              <w:pStyle w:val="ListParagraph"/>
              <w:numPr>
                <w:ilvl w:val="0"/>
                <w:numId w:val="35"/>
              </w:numPr>
            </w:pPr>
            <w:r w:rsidRPr="000B16CA">
              <w:rPr>
                <w:rtl/>
              </w:rPr>
              <w:t>انضم إلى مجتمعات تشارك المعرفة</w:t>
            </w:r>
          </w:p>
          <w:p w14:paraId="2F7DBF79" w14:textId="105D2C92" w:rsidR="00CF5A2C" w:rsidRPr="000B16CA" w:rsidRDefault="0045610F">
            <w:pPr>
              <w:pStyle w:val="ListParagraph"/>
              <w:numPr>
                <w:ilvl w:val="0"/>
                <w:numId w:val="35"/>
              </w:numPr>
              <w:rPr>
                <w:rtl/>
              </w:rPr>
            </w:pPr>
            <w:r w:rsidRPr="000B16CA">
              <w:rPr>
                <w:rtl/>
              </w:rPr>
              <w:t>ابني</w:t>
            </w:r>
            <w:r w:rsidR="00CF5A2C" w:rsidRPr="000B16CA">
              <w:rPr>
                <w:rtl/>
              </w:rPr>
              <w:t xml:space="preserve"> شراكات مع البائعين والمؤسسات التعليمية والأكاديمية الأخرى والمجتمع المدني</w:t>
            </w:r>
            <w:r w:rsidRPr="000B16CA">
              <w:rPr>
                <w:rtl/>
              </w:rPr>
              <w:t xml:space="preserve"> وا</w:t>
            </w:r>
            <w:r w:rsidR="00B46725" w:rsidRPr="000B16CA">
              <w:rPr>
                <w:rtl/>
              </w:rPr>
              <w:t>بدأ</w:t>
            </w:r>
            <w:r w:rsidR="00CF5A2C" w:rsidRPr="000B16CA">
              <w:rPr>
                <w:rtl/>
              </w:rPr>
              <w:t xml:space="preserve"> المناقشات </w:t>
            </w:r>
            <w:r w:rsidRPr="000B16CA">
              <w:rPr>
                <w:rtl/>
              </w:rPr>
              <w:t>وشارك</w:t>
            </w:r>
            <w:r w:rsidR="00CF5A2C" w:rsidRPr="000B16CA">
              <w:rPr>
                <w:rtl/>
              </w:rPr>
              <w:t xml:space="preserve"> في الحوارات</w:t>
            </w:r>
          </w:p>
        </w:tc>
      </w:tr>
      <w:tr w:rsidR="00172F36" w:rsidRPr="000B16CA" w14:paraId="6BC30C64" w14:textId="77777777" w:rsidTr="00864F49">
        <w:tc>
          <w:tcPr>
            <w:tcW w:w="3235" w:type="dxa"/>
          </w:tcPr>
          <w:p w14:paraId="3AD9B51B" w14:textId="037042AC" w:rsidR="00172F36" w:rsidRPr="000B16CA" w:rsidRDefault="00172F36">
            <w:pPr>
              <w:pStyle w:val="ListParagraph"/>
              <w:numPr>
                <w:ilvl w:val="0"/>
                <w:numId w:val="27"/>
              </w:numPr>
              <w:rPr>
                <w:rtl/>
              </w:rPr>
            </w:pPr>
            <w:r w:rsidRPr="000B16CA">
              <w:rPr>
                <w:rtl/>
              </w:rPr>
              <w:t>التعليم والتدريب</w:t>
            </w:r>
          </w:p>
        </w:tc>
        <w:tc>
          <w:tcPr>
            <w:tcW w:w="7555" w:type="dxa"/>
          </w:tcPr>
          <w:p w14:paraId="0D3B05D8" w14:textId="678E31DC" w:rsidR="00172F36" w:rsidRPr="000B16CA" w:rsidRDefault="002F2F95" w:rsidP="00550F05">
            <w:pPr>
              <w:rPr>
                <w:rtl/>
              </w:rPr>
            </w:pPr>
            <w:r w:rsidRPr="000B16CA">
              <w:rPr>
                <w:rtl/>
              </w:rPr>
              <w:t>لضمان استفادة</w:t>
            </w:r>
            <w:r w:rsidR="00CF5A2C" w:rsidRPr="000B16CA">
              <w:rPr>
                <w:rtl/>
              </w:rPr>
              <w:t xml:space="preserve"> مؤسسة تعليمية </w:t>
            </w:r>
            <w:r w:rsidR="009934EF" w:rsidRPr="000B16CA">
              <w:rPr>
                <w:rtl/>
              </w:rPr>
              <w:t xml:space="preserve">بشكل كامل </w:t>
            </w:r>
            <w:r w:rsidR="00CF5A2C" w:rsidRPr="000B16CA">
              <w:rPr>
                <w:rtl/>
              </w:rPr>
              <w:t xml:space="preserve">من استثماراتها في تكنولوجيا المعلومات والاتصالات </w:t>
            </w:r>
            <w:r w:rsidR="009934EF" w:rsidRPr="000B16CA">
              <w:rPr>
                <w:rtl/>
              </w:rPr>
              <w:t>النافذة،</w:t>
            </w:r>
            <w:r w:rsidR="00CF5A2C" w:rsidRPr="000B16CA">
              <w:rPr>
                <w:rtl/>
              </w:rPr>
              <w:t xml:space="preserve"> فكر في توفير التدريب والتوجيه لجميع أصحاب </w:t>
            </w:r>
            <w:r w:rsidR="009934EF" w:rsidRPr="000B16CA">
              <w:rPr>
                <w:rtl/>
              </w:rPr>
              <w:t>المصلحة،</w:t>
            </w:r>
            <w:r w:rsidR="00CF5A2C" w:rsidRPr="000B16CA">
              <w:rPr>
                <w:rtl/>
              </w:rPr>
              <w:t xml:space="preserve"> بما في ذلك الموظفين والمعلمين والمتعلمين وأولياء الأمور:</w:t>
            </w:r>
          </w:p>
          <w:p w14:paraId="0DBFCFAC" w14:textId="61838DAA" w:rsidR="00CF5A2C" w:rsidRPr="000B16CA" w:rsidRDefault="009934EF">
            <w:pPr>
              <w:pStyle w:val="ListParagraph"/>
              <w:numPr>
                <w:ilvl w:val="0"/>
                <w:numId w:val="36"/>
              </w:numPr>
            </w:pPr>
            <w:r w:rsidRPr="000B16CA">
              <w:rPr>
                <w:rtl/>
              </w:rPr>
              <w:t>قيّ</w:t>
            </w:r>
            <w:r w:rsidR="00B46725" w:rsidRPr="000B16CA">
              <w:rPr>
                <w:rtl/>
              </w:rPr>
              <w:t>ِ</w:t>
            </w:r>
            <w:r w:rsidRPr="000B16CA">
              <w:rPr>
                <w:rtl/>
              </w:rPr>
              <w:t>م</w:t>
            </w:r>
            <w:r w:rsidR="00CF5A2C" w:rsidRPr="000B16CA">
              <w:rPr>
                <w:rtl/>
              </w:rPr>
              <w:t xml:space="preserve"> الاحتياجات التدريبية </w:t>
            </w:r>
            <w:r w:rsidRPr="000B16CA">
              <w:rPr>
                <w:rtl/>
              </w:rPr>
              <w:t>لكافة</w:t>
            </w:r>
            <w:r w:rsidR="00CF5A2C" w:rsidRPr="000B16CA">
              <w:rPr>
                <w:rtl/>
              </w:rPr>
              <w:t xml:space="preserve"> مجموعات أصحاب المصلحة</w:t>
            </w:r>
          </w:p>
          <w:p w14:paraId="76EDD801" w14:textId="740CEF65" w:rsidR="00CF5A2C" w:rsidRPr="000B16CA" w:rsidRDefault="00CF5A2C">
            <w:pPr>
              <w:pStyle w:val="ListParagraph"/>
              <w:numPr>
                <w:ilvl w:val="0"/>
                <w:numId w:val="36"/>
              </w:numPr>
            </w:pPr>
            <w:r w:rsidRPr="000B16CA">
              <w:rPr>
                <w:rtl/>
              </w:rPr>
              <w:t xml:space="preserve">ضع خطة تدريب على </w:t>
            </w:r>
            <w:r w:rsidR="009934EF" w:rsidRPr="000B16CA">
              <w:rPr>
                <w:rtl/>
              </w:rPr>
              <w:t>النفاذ</w:t>
            </w:r>
          </w:p>
          <w:p w14:paraId="69F5CFBB" w14:textId="789BC3F9" w:rsidR="00CF5A2C" w:rsidRPr="000B16CA" w:rsidRDefault="009934EF">
            <w:pPr>
              <w:pStyle w:val="ListParagraph"/>
              <w:numPr>
                <w:ilvl w:val="0"/>
                <w:numId w:val="36"/>
              </w:numPr>
            </w:pPr>
            <w:r w:rsidRPr="000B16CA">
              <w:rPr>
                <w:rtl/>
              </w:rPr>
              <w:t>أشرك</w:t>
            </w:r>
            <w:r w:rsidR="00CF5A2C" w:rsidRPr="000B16CA">
              <w:rPr>
                <w:rtl/>
              </w:rPr>
              <w:t xml:space="preserve"> البائعين وكذلك الأشخاص ذوي الإعاقة في تطوير وتقديم المواد التدريبية</w:t>
            </w:r>
          </w:p>
          <w:p w14:paraId="5EF4F193" w14:textId="77777777" w:rsidR="009934EF" w:rsidRPr="000B16CA" w:rsidRDefault="00CF5A2C">
            <w:pPr>
              <w:pStyle w:val="ListParagraph"/>
              <w:numPr>
                <w:ilvl w:val="0"/>
                <w:numId w:val="36"/>
              </w:numPr>
            </w:pPr>
            <w:r w:rsidRPr="000B16CA">
              <w:rPr>
                <w:rtl/>
              </w:rPr>
              <w:t>ضع في اعتبارك خيار "تدريب المدرب" لتوسيع نطاق الخطة والوصول إلى جمهور أوس</w:t>
            </w:r>
            <w:r w:rsidR="009934EF" w:rsidRPr="000B16CA">
              <w:rPr>
                <w:rtl/>
              </w:rPr>
              <w:t>ع</w:t>
            </w:r>
          </w:p>
          <w:p w14:paraId="7C3EF31C" w14:textId="61466E5F" w:rsidR="00CF5A2C" w:rsidRPr="000B16CA" w:rsidRDefault="00CF5A2C">
            <w:pPr>
              <w:pStyle w:val="ListParagraph"/>
              <w:numPr>
                <w:ilvl w:val="0"/>
                <w:numId w:val="36"/>
              </w:numPr>
            </w:pPr>
            <w:r w:rsidRPr="000B16CA">
              <w:rPr>
                <w:rtl/>
              </w:rPr>
              <w:t xml:space="preserve">اطلب </w:t>
            </w:r>
            <w:r w:rsidR="009934EF" w:rsidRPr="000B16CA">
              <w:rPr>
                <w:rtl/>
              </w:rPr>
              <w:t>التعقيبات</w:t>
            </w:r>
            <w:r w:rsidRPr="000B16CA">
              <w:rPr>
                <w:rtl/>
              </w:rPr>
              <w:t xml:space="preserve"> </w:t>
            </w:r>
            <w:r w:rsidR="009934EF" w:rsidRPr="000B16CA">
              <w:rPr>
                <w:rtl/>
              </w:rPr>
              <w:t>وادمجها</w:t>
            </w:r>
            <w:r w:rsidRPr="000B16CA">
              <w:rPr>
                <w:rtl/>
              </w:rPr>
              <w:t xml:space="preserve"> في خطة التدريب</w:t>
            </w:r>
          </w:p>
          <w:p w14:paraId="4D059F74" w14:textId="77D8A886" w:rsidR="00CF5A2C" w:rsidRPr="000B16CA" w:rsidRDefault="009934EF">
            <w:pPr>
              <w:pStyle w:val="ListParagraph"/>
              <w:numPr>
                <w:ilvl w:val="0"/>
                <w:numId w:val="36"/>
              </w:numPr>
              <w:rPr>
                <w:rtl/>
              </w:rPr>
            </w:pPr>
            <w:r w:rsidRPr="000B16CA">
              <w:rPr>
                <w:rtl/>
              </w:rPr>
              <w:t>حد</w:t>
            </w:r>
            <w:r w:rsidR="005900C9" w:rsidRPr="000B16CA">
              <w:rPr>
                <w:rtl/>
              </w:rPr>
              <w:t>ِّ</w:t>
            </w:r>
            <w:r w:rsidRPr="000B16CA">
              <w:rPr>
                <w:rtl/>
              </w:rPr>
              <w:t>ث وقدّ</w:t>
            </w:r>
            <w:r w:rsidR="005900C9" w:rsidRPr="000B16CA">
              <w:rPr>
                <w:rtl/>
              </w:rPr>
              <w:t>ِ</w:t>
            </w:r>
            <w:r w:rsidRPr="000B16CA">
              <w:rPr>
                <w:rtl/>
              </w:rPr>
              <w:t xml:space="preserve">م </w:t>
            </w:r>
            <w:r w:rsidR="00CF5A2C" w:rsidRPr="000B16CA">
              <w:rPr>
                <w:rtl/>
              </w:rPr>
              <w:t>التدريب على أساس منتظم</w:t>
            </w:r>
          </w:p>
        </w:tc>
      </w:tr>
    </w:tbl>
    <w:p w14:paraId="1C004CFB" w14:textId="77777777" w:rsidR="00864F49" w:rsidRPr="000B16CA" w:rsidRDefault="00864F49" w:rsidP="00550F05">
      <w:pPr>
        <w:rPr>
          <w:rtl/>
        </w:rPr>
      </w:pPr>
    </w:p>
    <w:p w14:paraId="030551D2" w14:textId="3AC61F78" w:rsidR="002F02AF" w:rsidRPr="000B16CA" w:rsidRDefault="002F02AF" w:rsidP="00550F05"/>
    <w:p w14:paraId="5DB20254" w14:textId="11103226" w:rsidR="00195D96" w:rsidRPr="000B16CA" w:rsidRDefault="00195D96" w:rsidP="00550F05"/>
    <w:p w14:paraId="3560A948" w14:textId="584B01F3" w:rsidR="00195D96" w:rsidRPr="000B16CA" w:rsidRDefault="00195D96" w:rsidP="00550F05"/>
    <w:p w14:paraId="5096BC77" w14:textId="41C8FE5E" w:rsidR="00195D96" w:rsidRPr="000B16CA" w:rsidRDefault="00195D96" w:rsidP="00550F05"/>
    <w:p w14:paraId="56D32D85" w14:textId="7E862B31" w:rsidR="00195D96" w:rsidRPr="000B16CA" w:rsidRDefault="00195D96" w:rsidP="00550F05"/>
    <w:p w14:paraId="7C33FBDF" w14:textId="71528AA0" w:rsidR="00195D96" w:rsidRPr="000B16CA" w:rsidRDefault="00195D96" w:rsidP="00550F05"/>
    <w:p w14:paraId="069D1CA1" w14:textId="546013BF" w:rsidR="00195D96" w:rsidRPr="000B16CA" w:rsidRDefault="00195D96" w:rsidP="00550F05"/>
    <w:p w14:paraId="04E25644" w14:textId="7A1413F0" w:rsidR="00195D96" w:rsidRPr="000B16CA" w:rsidRDefault="00195D96" w:rsidP="00550F05"/>
    <w:p w14:paraId="6F4DE8F4" w14:textId="1AEEC1C5" w:rsidR="00195D96" w:rsidRPr="000B16CA" w:rsidRDefault="00195D96" w:rsidP="00550F05"/>
    <w:p w14:paraId="548C500C" w14:textId="25E7C004" w:rsidR="00195D96" w:rsidRPr="000B16CA" w:rsidRDefault="00195D96" w:rsidP="00550F05"/>
    <w:p w14:paraId="46BE2342" w14:textId="075B7199" w:rsidR="00195D96" w:rsidRPr="000B16CA" w:rsidRDefault="00195D96" w:rsidP="00550F05"/>
    <w:p w14:paraId="5A21AD28" w14:textId="58FCC8AC" w:rsidR="00195D96" w:rsidRPr="000B16CA" w:rsidRDefault="00195D96" w:rsidP="00550F05"/>
    <w:p w14:paraId="74AB52F6" w14:textId="6B9A9775" w:rsidR="00195D96" w:rsidRPr="000B16CA" w:rsidRDefault="00195D96" w:rsidP="00550F05"/>
    <w:p w14:paraId="24B15985" w14:textId="42C3FA17" w:rsidR="00195D96" w:rsidRPr="000B16CA" w:rsidRDefault="00195D96" w:rsidP="00550F05"/>
    <w:p w14:paraId="3B3E6E90" w14:textId="77777777" w:rsidR="00195D96" w:rsidRPr="000B16CA" w:rsidRDefault="00195D96" w:rsidP="00550F05">
      <w:pPr>
        <w:rPr>
          <w:rtl/>
        </w:rPr>
      </w:pPr>
    </w:p>
    <w:p w14:paraId="5E736654" w14:textId="2802A6AA" w:rsidR="00515D2A" w:rsidRPr="000B16CA" w:rsidRDefault="0037412D" w:rsidP="00550F05">
      <w:pPr>
        <w:rPr>
          <w:rtl/>
        </w:rPr>
      </w:pPr>
      <w:r>
        <w:rPr>
          <w:noProof/>
          <w:rtl/>
          <w:lang w:val="ar-EG"/>
        </w:rPr>
        <w:lastRenderedPageBreak/>
        <w:drawing>
          <wp:anchor distT="0" distB="0" distL="114300" distR="114300" simplePos="0" relativeHeight="251678720" behindDoc="1" locked="0" layoutInCell="1" allowOverlap="1" wp14:anchorId="08C081C2" wp14:editId="3D60018F">
            <wp:simplePos x="0" y="0"/>
            <wp:positionH relativeFrom="page">
              <wp:posOffset>-323850</wp:posOffset>
            </wp:positionH>
            <wp:positionV relativeFrom="paragraph">
              <wp:posOffset>-674370</wp:posOffset>
            </wp:positionV>
            <wp:extent cx="7977505" cy="11276043"/>
            <wp:effectExtent l="0" t="0" r="444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977505" cy="11276043"/>
                    </a:xfrm>
                    <a:prstGeom prst="rect">
                      <a:avLst/>
                    </a:prstGeom>
                  </pic:spPr>
                </pic:pic>
              </a:graphicData>
            </a:graphic>
            <wp14:sizeRelH relativeFrom="page">
              <wp14:pctWidth>0</wp14:pctWidth>
            </wp14:sizeRelH>
            <wp14:sizeRelV relativeFrom="page">
              <wp14:pctHeight>0</wp14:pctHeight>
            </wp14:sizeRelV>
          </wp:anchor>
        </w:drawing>
      </w:r>
    </w:p>
    <w:p w14:paraId="0C299C8E" w14:textId="1930A883" w:rsidR="00515D2A" w:rsidRPr="000B16CA" w:rsidRDefault="00515D2A" w:rsidP="0037412D">
      <w:pPr>
        <w:jc w:val="right"/>
        <w:rPr>
          <w:rtl/>
        </w:rPr>
      </w:pPr>
    </w:p>
    <w:p w14:paraId="3367A69D" w14:textId="4AEFFB97" w:rsidR="00515D2A" w:rsidRPr="000B16CA" w:rsidRDefault="00515D2A" w:rsidP="00550F05">
      <w:pPr>
        <w:rPr>
          <w:rtl/>
        </w:rPr>
      </w:pPr>
    </w:p>
    <w:p w14:paraId="2A6FA343" w14:textId="507E0201" w:rsidR="00515D2A" w:rsidRPr="000B16CA" w:rsidRDefault="00515D2A" w:rsidP="00550F05">
      <w:pPr>
        <w:rPr>
          <w:rtl/>
        </w:rPr>
      </w:pPr>
    </w:p>
    <w:p w14:paraId="17D70D18" w14:textId="554B8130" w:rsidR="00515D2A" w:rsidRPr="000B16CA" w:rsidRDefault="00515D2A" w:rsidP="00550F05">
      <w:pPr>
        <w:rPr>
          <w:rtl/>
        </w:rPr>
      </w:pPr>
    </w:p>
    <w:p w14:paraId="301E1DB3" w14:textId="00A6551C" w:rsidR="00515D2A" w:rsidRPr="000B16CA" w:rsidRDefault="00515D2A" w:rsidP="00550F05">
      <w:pPr>
        <w:rPr>
          <w:rtl/>
        </w:rPr>
      </w:pPr>
    </w:p>
    <w:p w14:paraId="0E66168D" w14:textId="237C5F80" w:rsidR="00515D2A" w:rsidRPr="000B16CA" w:rsidRDefault="00515D2A" w:rsidP="00550F05">
      <w:pPr>
        <w:rPr>
          <w:rtl/>
        </w:rPr>
      </w:pPr>
    </w:p>
    <w:p w14:paraId="17A8EC2A" w14:textId="460986B2" w:rsidR="00426784" w:rsidRPr="000B16CA" w:rsidRDefault="00426784" w:rsidP="00550F05"/>
    <w:p w14:paraId="7003371C" w14:textId="3269EC2C" w:rsidR="00515D2A" w:rsidRPr="000B16CA" w:rsidRDefault="00515D2A" w:rsidP="00550F05"/>
    <w:p w14:paraId="621677D2" w14:textId="1894896B" w:rsidR="001E5733" w:rsidRPr="00116249" w:rsidRDefault="001E5733" w:rsidP="00550F05">
      <w:pPr>
        <w:rPr>
          <w:rtl/>
        </w:rPr>
      </w:pPr>
    </w:p>
    <w:sectPr w:rsidR="001E5733" w:rsidRPr="00116249" w:rsidSect="001E5733">
      <w:pgSz w:w="11900" w:h="16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FF8F5" w14:textId="77777777" w:rsidR="00A54C56" w:rsidRDefault="00A54C56" w:rsidP="00550F05">
      <w:r>
        <w:separator/>
      </w:r>
    </w:p>
  </w:endnote>
  <w:endnote w:type="continuationSeparator" w:id="0">
    <w:p w14:paraId="4C6B7B8F" w14:textId="77777777" w:rsidR="00A54C56" w:rsidRDefault="00A54C56" w:rsidP="00550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Next LT Arabic">
    <w:panose1 w:val="020B0503020203050203"/>
    <w:charset w:val="00"/>
    <w:family w:val="swiss"/>
    <w:pitch w:val="variable"/>
    <w:sig w:usb0="8000202F" w:usb1="C000A04A" w:usb2="00000008" w:usb3="00000000" w:csb0="00000041" w:csb1="00000000"/>
  </w:font>
  <w:font w:name="DIN Next LT Arabic Medium">
    <w:panose1 w:val="020B06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E1A04" w14:textId="77777777" w:rsidR="00A54C56" w:rsidRDefault="00A54C56" w:rsidP="00550F05">
      <w:r>
        <w:separator/>
      </w:r>
    </w:p>
  </w:footnote>
  <w:footnote w:type="continuationSeparator" w:id="0">
    <w:p w14:paraId="64D33795" w14:textId="77777777" w:rsidR="00A54C56" w:rsidRDefault="00A54C56" w:rsidP="00550F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02A12"/>
    <w:multiLevelType w:val="hybridMultilevel"/>
    <w:tmpl w:val="4A4809AE"/>
    <w:lvl w:ilvl="0" w:tplc="6CB828FE">
      <w:start w:val="1"/>
      <w:numFmt w:val="bullet"/>
      <w:lvlText w:val=""/>
      <w:lvlJc w:val="left"/>
      <w:pPr>
        <w:ind w:left="720" w:hanging="360"/>
      </w:pPr>
      <w:rPr>
        <w:rFonts w:ascii="Wingdings 2" w:hAnsi="Wingdings 2"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12535"/>
    <w:multiLevelType w:val="hybridMultilevel"/>
    <w:tmpl w:val="1FBA93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CC1403"/>
    <w:multiLevelType w:val="hybridMultilevel"/>
    <w:tmpl w:val="B64E6C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6B5655"/>
    <w:multiLevelType w:val="hybridMultilevel"/>
    <w:tmpl w:val="82C6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A09A6"/>
    <w:multiLevelType w:val="hybridMultilevel"/>
    <w:tmpl w:val="AD30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B503C"/>
    <w:multiLevelType w:val="hybridMultilevel"/>
    <w:tmpl w:val="C102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82D3C"/>
    <w:multiLevelType w:val="hybridMultilevel"/>
    <w:tmpl w:val="3516EB5A"/>
    <w:lvl w:ilvl="0" w:tplc="6CB828FE">
      <w:start w:val="1"/>
      <w:numFmt w:val="bullet"/>
      <w:lvlText w:val=""/>
      <w:lvlJc w:val="left"/>
      <w:pPr>
        <w:ind w:left="720" w:hanging="360"/>
      </w:pPr>
      <w:rPr>
        <w:rFonts w:ascii="Wingdings 2" w:hAnsi="Wingdings 2"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40A74"/>
    <w:multiLevelType w:val="hybridMultilevel"/>
    <w:tmpl w:val="5AEC9A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93657F"/>
    <w:multiLevelType w:val="hybridMultilevel"/>
    <w:tmpl w:val="F7DA1AF0"/>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B23D5"/>
    <w:multiLevelType w:val="hybridMultilevel"/>
    <w:tmpl w:val="C658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A15F3"/>
    <w:multiLevelType w:val="hybridMultilevel"/>
    <w:tmpl w:val="3C1A1978"/>
    <w:lvl w:ilvl="0" w:tplc="380A6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20966"/>
    <w:multiLevelType w:val="hybridMultilevel"/>
    <w:tmpl w:val="99725A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8C527D"/>
    <w:multiLevelType w:val="hybridMultilevel"/>
    <w:tmpl w:val="BDA86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5B5B4B"/>
    <w:multiLevelType w:val="hybridMultilevel"/>
    <w:tmpl w:val="842CFB6E"/>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05527"/>
    <w:multiLevelType w:val="multilevel"/>
    <w:tmpl w:val="D8FA8F5A"/>
    <w:lvl w:ilvl="0">
      <w:start w:val="3"/>
      <w:numFmt w:val="decimal"/>
      <w:lvlText w:val="%1."/>
      <w:lvlJc w:val="left"/>
      <w:pPr>
        <w:ind w:left="360" w:hanging="360"/>
      </w:pPr>
      <w:rPr>
        <w:rFonts w:hint="default"/>
      </w:rPr>
    </w:lvl>
    <w:lvl w:ilvl="1">
      <w:start w:val="1"/>
      <w:numFmt w:val="decimal"/>
      <w:suff w:val="space"/>
      <w:lvlText w:val="%1.%2."/>
      <w:lvlJc w:val="left"/>
      <w:pPr>
        <w:ind w:left="792" w:hanging="432"/>
      </w:pPr>
      <w:rPr>
        <w:rFonts w:ascii="DIN Next LT Arabic" w:hAnsi="DIN Next LT Arabic" w:cs="DIN Next LT Arabic" w:hint="default"/>
      </w:rPr>
    </w:lvl>
    <w:lvl w:ilvl="2">
      <w:start w:val="1"/>
      <w:numFmt w:val="decimal"/>
      <w:lvlText w:val="%1.%2.%3."/>
      <w:lvlJc w:val="left"/>
      <w:pPr>
        <w:ind w:left="1224" w:hanging="504"/>
      </w:pPr>
      <w:rPr>
        <w:rFonts w:ascii="DIN Next LT Arabic" w:hAnsi="DIN Next LT Arabic" w:cs="DIN Next LT Arabic"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D166347"/>
    <w:multiLevelType w:val="hybridMultilevel"/>
    <w:tmpl w:val="B1EAE510"/>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A0674"/>
    <w:multiLevelType w:val="hybridMultilevel"/>
    <w:tmpl w:val="8A88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D0533B"/>
    <w:multiLevelType w:val="multilevel"/>
    <w:tmpl w:val="94D2B720"/>
    <w:styleLink w:val="Style1"/>
    <w:lvl w:ilvl="0">
      <w:start w:val="3"/>
      <w:numFmt w:val="decimal"/>
      <w:lvlText w:val="%1."/>
      <w:lvlJc w:val="left"/>
      <w:pPr>
        <w:ind w:left="360" w:hanging="360"/>
      </w:pPr>
      <w:rPr>
        <w:rFonts w:hint="default"/>
      </w:rPr>
    </w:lvl>
    <w:lvl w:ilvl="1">
      <w:start w:val="1"/>
      <w:numFmt w:val="decimal"/>
      <w:suff w:val="space"/>
      <w:lvlText w:val="%1.%2."/>
      <w:lvlJc w:val="left"/>
      <w:pPr>
        <w:ind w:left="792" w:hanging="432"/>
      </w:pPr>
      <w:rPr>
        <w:rFonts w:ascii="DIN Next LT Arabic" w:hAnsi="DIN Next LT Arabic" w:cs="DIN Next LT Arabic" w:hint="default"/>
      </w:rPr>
    </w:lvl>
    <w:lvl w:ilvl="2">
      <w:start w:val="1"/>
      <w:numFmt w:val="decimal"/>
      <w:lvlText w:val="%1.%2.%3."/>
      <w:lvlJc w:val="left"/>
      <w:pPr>
        <w:ind w:left="1224" w:hanging="504"/>
      </w:pPr>
      <w:rPr>
        <w:rFonts w:ascii="DIN Next LT Arabic" w:hAnsi="DIN Next LT Arabic" w:cs="DIN Next LT Arabic"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1C054F"/>
    <w:multiLevelType w:val="hybridMultilevel"/>
    <w:tmpl w:val="8F148F60"/>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012E5"/>
    <w:multiLevelType w:val="hybridMultilevel"/>
    <w:tmpl w:val="10E68FCE"/>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C71F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5B028A"/>
    <w:multiLevelType w:val="hybridMultilevel"/>
    <w:tmpl w:val="28862360"/>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52C47"/>
    <w:multiLevelType w:val="hybridMultilevel"/>
    <w:tmpl w:val="9DE037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1063D9"/>
    <w:multiLevelType w:val="hybridMultilevel"/>
    <w:tmpl w:val="88465CFA"/>
    <w:lvl w:ilvl="0" w:tplc="6CB828FE">
      <w:start w:val="1"/>
      <w:numFmt w:val="bullet"/>
      <w:lvlText w:val=""/>
      <w:lvlJc w:val="left"/>
      <w:pPr>
        <w:ind w:left="720" w:hanging="360"/>
      </w:pPr>
      <w:rPr>
        <w:rFonts w:ascii="Wingdings 2" w:hAnsi="Wingdings 2"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303DBB"/>
    <w:multiLevelType w:val="multilevel"/>
    <w:tmpl w:val="1A08FB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ascii="DIN Next LT Arabic Medium" w:hAnsi="DIN Next LT Arabic Medium" w:cs="DIN Next LT Arabic Medium"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6E14B2E"/>
    <w:multiLevelType w:val="hybridMultilevel"/>
    <w:tmpl w:val="CB642F6E"/>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4041C3"/>
    <w:multiLevelType w:val="hybridMultilevel"/>
    <w:tmpl w:val="46C2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B3778"/>
    <w:multiLevelType w:val="hybridMultilevel"/>
    <w:tmpl w:val="5534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F3337"/>
    <w:multiLevelType w:val="hybridMultilevel"/>
    <w:tmpl w:val="C4102A8A"/>
    <w:lvl w:ilvl="0" w:tplc="6CAA4A6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AF63AB"/>
    <w:multiLevelType w:val="multilevel"/>
    <w:tmpl w:val="2CD2F9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DIN Next LT Arabic" w:hAnsi="DIN Next LT Arabic" w:cs="DIN Next LT Arabic"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2397DF0"/>
    <w:multiLevelType w:val="hybridMultilevel"/>
    <w:tmpl w:val="43FA4534"/>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C01C77"/>
    <w:multiLevelType w:val="hybridMultilevel"/>
    <w:tmpl w:val="831C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632313"/>
    <w:multiLevelType w:val="hybridMultilevel"/>
    <w:tmpl w:val="97EC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D91A4A"/>
    <w:multiLevelType w:val="hybridMultilevel"/>
    <w:tmpl w:val="5A526018"/>
    <w:lvl w:ilvl="0" w:tplc="6CB828FE">
      <w:start w:val="1"/>
      <w:numFmt w:val="bullet"/>
      <w:lvlText w:val=""/>
      <w:lvlJc w:val="left"/>
      <w:pPr>
        <w:ind w:left="720" w:hanging="360"/>
      </w:pPr>
      <w:rPr>
        <w:rFonts w:ascii="Wingdings 2" w:hAnsi="Wingdings 2"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C4008"/>
    <w:multiLevelType w:val="hybridMultilevel"/>
    <w:tmpl w:val="49E0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F53CD0"/>
    <w:multiLevelType w:val="multilevel"/>
    <w:tmpl w:val="5DF27D4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0746DA0"/>
    <w:multiLevelType w:val="hybridMultilevel"/>
    <w:tmpl w:val="A9AE2796"/>
    <w:lvl w:ilvl="0" w:tplc="A38A8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304597"/>
    <w:multiLevelType w:val="hybridMultilevel"/>
    <w:tmpl w:val="DD92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F6C94"/>
    <w:multiLevelType w:val="multilevel"/>
    <w:tmpl w:val="B96E66DC"/>
    <w:lvl w:ilvl="0">
      <w:start w:val="1"/>
      <w:numFmt w:val="decimal"/>
      <w:lvlText w:val="%1."/>
      <w:lvlJc w:val="left"/>
      <w:pPr>
        <w:ind w:left="360" w:hanging="360"/>
      </w:pPr>
      <w:rPr>
        <w:rFonts w:hint="default"/>
      </w:rPr>
    </w:lvl>
    <w:lvl w:ilvl="1">
      <w:start w:val="1"/>
      <w:numFmt w:val="decimal"/>
      <w:pStyle w:val="Heading3"/>
      <w:suff w:val="space"/>
      <w:lvlText w:val="%1.%2."/>
      <w:lvlJc w:val="left"/>
      <w:pPr>
        <w:ind w:left="792" w:hanging="432"/>
      </w:pPr>
      <w:rPr>
        <w:rFonts w:ascii="DIN Next LT Arabic" w:hAnsi="DIN Next LT Arabic" w:cs="DIN Next LT Arabic" w:hint="default"/>
      </w:rPr>
    </w:lvl>
    <w:lvl w:ilvl="2">
      <w:start w:val="1"/>
      <w:numFmt w:val="decimal"/>
      <w:lvlText w:val="%1.%2.%3."/>
      <w:lvlJc w:val="left"/>
      <w:pPr>
        <w:ind w:left="1224" w:hanging="504"/>
      </w:pPr>
      <w:rPr>
        <w:rFonts w:ascii="DIN Next LT Arabic" w:hAnsi="DIN Next LT Arabic" w:cs="DIN Next LT Arabic"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A9D191C"/>
    <w:multiLevelType w:val="hybridMultilevel"/>
    <w:tmpl w:val="E3C0F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8F12B3"/>
    <w:multiLevelType w:val="hybridMultilevel"/>
    <w:tmpl w:val="41666D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60399120">
    <w:abstractNumId w:val="26"/>
  </w:num>
  <w:num w:numId="2" w16cid:durableId="1590848459">
    <w:abstractNumId w:val="9"/>
  </w:num>
  <w:num w:numId="3" w16cid:durableId="683553483">
    <w:abstractNumId w:val="34"/>
  </w:num>
  <w:num w:numId="4" w16cid:durableId="1176118921">
    <w:abstractNumId w:val="37"/>
  </w:num>
  <w:num w:numId="5" w16cid:durableId="1199708498">
    <w:abstractNumId w:val="16"/>
  </w:num>
  <w:num w:numId="6" w16cid:durableId="1190797865">
    <w:abstractNumId w:val="5"/>
  </w:num>
  <w:num w:numId="7" w16cid:durableId="1103187456">
    <w:abstractNumId w:val="31"/>
  </w:num>
  <w:num w:numId="8" w16cid:durableId="321086630">
    <w:abstractNumId w:val="3"/>
  </w:num>
  <w:num w:numId="9" w16cid:durableId="1810702091">
    <w:abstractNumId w:val="39"/>
  </w:num>
  <w:num w:numId="10" w16cid:durableId="374086692">
    <w:abstractNumId w:val="2"/>
  </w:num>
  <w:num w:numId="11" w16cid:durableId="1235821726">
    <w:abstractNumId w:val="10"/>
  </w:num>
  <w:num w:numId="12" w16cid:durableId="898175263">
    <w:abstractNumId w:val="40"/>
  </w:num>
  <w:num w:numId="13" w16cid:durableId="320239786">
    <w:abstractNumId w:val="1"/>
  </w:num>
  <w:num w:numId="14" w16cid:durableId="2113813413">
    <w:abstractNumId w:val="11"/>
  </w:num>
  <w:num w:numId="15" w16cid:durableId="812908591">
    <w:abstractNumId w:val="7"/>
  </w:num>
  <w:num w:numId="16" w16cid:durableId="34164373">
    <w:abstractNumId w:val="22"/>
  </w:num>
  <w:num w:numId="17" w16cid:durableId="1697610056">
    <w:abstractNumId w:val="38"/>
  </w:num>
  <w:num w:numId="18" w16cid:durableId="1692417433">
    <w:abstractNumId w:val="32"/>
  </w:num>
  <w:num w:numId="19" w16cid:durableId="897859275">
    <w:abstractNumId w:val="6"/>
  </w:num>
  <w:num w:numId="20" w16cid:durableId="1943297690">
    <w:abstractNumId w:val="23"/>
  </w:num>
  <w:num w:numId="21" w16cid:durableId="919288462">
    <w:abstractNumId w:val="33"/>
  </w:num>
  <w:num w:numId="22" w16cid:durableId="1991596172">
    <w:abstractNumId w:val="0"/>
  </w:num>
  <w:num w:numId="23" w16cid:durableId="1623615532">
    <w:abstractNumId w:val="12"/>
  </w:num>
  <w:num w:numId="24" w16cid:durableId="341317395">
    <w:abstractNumId w:val="35"/>
  </w:num>
  <w:num w:numId="25" w16cid:durableId="1581140309">
    <w:abstractNumId w:val="4"/>
  </w:num>
  <w:num w:numId="26" w16cid:durableId="1226792872">
    <w:abstractNumId w:val="27"/>
  </w:num>
  <w:num w:numId="27" w16cid:durableId="994837130">
    <w:abstractNumId w:val="20"/>
  </w:num>
  <w:num w:numId="28" w16cid:durableId="1650789256">
    <w:abstractNumId w:val="8"/>
  </w:num>
  <w:num w:numId="29" w16cid:durableId="389505332">
    <w:abstractNumId w:val="19"/>
  </w:num>
  <w:num w:numId="30" w16cid:durableId="323749035">
    <w:abstractNumId w:val="21"/>
  </w:num>
  <w:num w:numId="31" w16cid:durableId="1172837215">
    <w:abstractNumId w:val="15"/>
  </w:num>
  <w:num w:numId="32" w16cid:durableId="981276877">
    <w:abstractNumId w:val="25"/>
  </w:num>
  <w:num w:numId="33" w16cid:durableId="104345865">
    <w:abstractNumId w:val="18"/>
  </w:num>
  <w:num w:numId="34" w16cid:durableId="1929652136">
    <w:abstractNumId w:val="30"/>
  </w:num>
  <w:num w:numId="35" w16cid:durableId="1473710287">
    <w:abstractNumId w:val="36"/>
  </w:num>
  <w:num w:numId="36" w16cid:durableId="559245007">
    <w:abstractNumId w:val="13"/>
  </w:num>
  <w:num w:numId="37" w16cid:durableId="1776440080">
    <w:abstractNumId w:val="28"/>
  </w:num>
  <w:num w:numId="38" w16cid:durableId="270359977">
    <w:abstractNumId w:val="24"/>
  </w:num>
  <w:num w:numId="39" w16cid:durableId="1312831371">
    <w:abstractNumId w:val="17"/>
  </w:num>
  <w:num w:numId="40" w16cid:durableId="2096050416">
    <w:abstractNumId w:val="14"/>
  </w:num>
  <w:num w:numId="41" w16cid:durableId="1844079712">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xNLAwMrI0NDAyNTNR0lEKTi0uzszPAykwrQUAe2xEoCwAAAA="/>
  </w:docVars>
  <w:rsids>
    <w:rsidRoot w:val="005308F5"/>
    <w:rsid w:val="00000326"/>
    <w:rsid w:val="0000098C"/>
    <w:rsid w:val="0000198A"/>
    <w:rsid w:val="00001B5B"/>
    <w:rsid w:val="00002460"/>
    <w:rsid w:val="00002B5B"/>
    <w:rsid w:val="00003248"/>
    <w:rsid w:val="00006235"/>
    <w:rsid w:val="000065FB"/>
    <w:rsid w:val="00007CA2"/>
    <w:rsid w:val="00007CB2"/>
    <w:rsid w:val="0001206F"/>
    <w:rsid w:val="000121EE"/>
    <w:rsid w:val="00013613"/>
    <w:rsid w:val="0001477F"/>
    <w:rsid w:val="000162C6"/>
    <w:rsid w:val="00017276"/>
    <w:rsid w:val="00017725"/>
    <w:rsid w:val="00021A3B"/>
    <w:rsid w:val="0002274F"/>
    <w:rsid w:val="0002345B"/>
    <w:rsid w:val="0002447C"/>
    <w:rsid w:val="000244D9"/>
    <w:rsid w:val="000244E0"/>
    <w:rsid w:val="00024E4C"/>
    <w:rsid w:val="00025019"/>
    <w:rsid w:val="0002517B"/>
    <w:rsid w:val="00027029"/>
    <w:rsid w:val="00030111"/>
    <w:rsid w:val="000326FF"/>
    <w:rsid w:val="00032AB7"/>
    <w:rsid w:val="00040BD9"/>
    <w:rsid w:val="00041E31"/>
    <w:rsid w:val="000470C9"/>
    <w:rsid w:val="00047810"/>
    <w:rsid w:val="00047F30"/>
    <w:rsid w:val="00052316"/>
    <w:rsid w:val="000528AC"/>
    <w:rsid w:val="00057D4E"/>
    <w:rsid w:val="00060F4D"/>
    <w:rsid w:val="00061010"/>
    <w:rsid w:val="00062051"/>
    <w:rsid w:val="00062D1D"/>
    <w:rsid w:val="000636F2"/>
    <w:rsid w:val="00064426"/>
    <w:rsid w:val="000664A3"/>
    <w:rsid w:val="000664C7"/>
    <w:rsid w:val="000700F1"/>
    <w:rsid w:val="00071227"/>
    <w:rsid w:val="000712C8"/>
    <w:rsid w:val="00071438"/>
    <w:rsid w:val="00073D7D"/>
    <w:rsid w:val="00074E16"/>
    <w:rsid w:val="00075941"/>
    <w:rsid w:val="00076534"/>
    <w:rsid w:val="00076C75"/>
    <w:rsid w:val="00077668"/>
    <w:rsid w:val="0008099C"/>
    <w:rsid w:val="00081489"/>
    <w:rsid w:val="000824AA"/>
    <w:rsid w:val="00083AAA"/>
    <w:rsid w:val="000843F8"/>
    <w:rsid w:val="00085C41"/>
    <w:rsid w:val="00087C6C"/>
    <w:rsid w:val="00091418"/>
    <w:rsid w:val="00091605"/>
    <w:rsid w:val="00092CEE"/>
    <w:rsid w:val="00095366"/>
    <w:rsid w:val="00095A95"/>
    <w:rsid w:val="00096411"/>
    <w:rsid w:val="00096F94"/>
    <w:rsid w:val="000A01A1"/>
    <w:rsid w:val="000A18DE"/>
    <w:rsid w:val="000A25ED"/>
    <w:rsid w:val="000A2F4D"/>
    <w:rsid w:val="000A33DA"/>
    <w:rsid w:val="000A55C3"/>
    <w:rsid w:val="000A6F96"/>
    <w:rsid w:val="000B16CA"/>
    <w:rsid w:val="000B3EB9"/>
    <w:rsid w:val="000B449B"/>
    <w:rsid w:val="000B5868"/>
    <w:rsid w:val="000B5ABF"/>
    <w:rsid w:val="000B5D25"/>
    <w:rsid w:val="000B75A6"/>
    <w:rsid w:val="000C002E"/>
    <w:rsid w:val="000C2533"/>
    <w:rsid w:val="000C3690"/>
    <w:rsid w:val="000C3ABE"/>
    <w:rsid w:val="000D0AEA"/>
    <w:rsid w:val="000D1A78"/>
    <w:rsid w:val="000D48A6"/>
    <w:rsid w:val="000D5233"/>
    <w:rsid w:val="000D58AF"/>
    <w:rsid w:val="000D7931"/>
    <w:rsid w:val="000D7A53"/>
    <w:rsid w:val="000E110F"/>
    <w:rsid w:val="000E1437"/>
    <w:rsid w:val="000E3609"/>
    <w:rsid w:val="000E4284"/>
    <w:rsid w:val="000E6074"/>
    <w:rsid w:val="000E6CCF"/>
    <w:rsid w:val="000E71D0"/>
    <w:rsid w:val="000E7EBD"/>
    <w:rsid w:val="000F2B71"/>
    <w:rsid w:val="000F3A35"/>
    <w:rsid w:val="000F3CBE"/>
    <w:rsid w:val="000F47EF"/>
    <w:rsid w:val="000F4D04"/>
    <w:rsid w:val="000F5C1B"/>
    <w:rsid w:val="000F7271"/>
    <w:rsid w:val="000F7946"/>
    <w:rsid w:val="00100771"/>
    <w:rsid w:val="00101414"/>
    <w:rsid w:val="001027BC"/>
    <w:rsid w:val="00105174"/>
    <w:rsid w:val="001064FB"/>
    <w:rsid w:val="00107A14"/>
    <w:rsid w:val="00110517"/>
    <w:rsid w:val="00110A7C"/>
    <w:rsid w:val="00110B6E"/>
    <w:rsid w:val="0011168A"/>
    <w:rsid w:val="001129C7"/>
    <w:rsid w:val="00112A6E"/>
    <w:rsid w:val="00114653"/>
    <w:rsid w:val="00116249"/>
    <w:rsid w:val="00116803"/>
    <w:rsid w:val="001171A5"/>
    <w:rsid w:val="00124BF0"/>
    <w:rsid w:val="00127ADE"/>
    <w:rsid w:val="00127F92"/>
    <w:rsid w:val="00130109"/>
    <w:rsid w:val="0013024A"/>
    <w:rsid w:val="00132C8C"/>
    <w:rsid w:val="00134BE6"/>
    <w:rsid w:val="00136166"/>
    <w:rsid w:val="00136551"/>
    <w:rsid w:val="00136FE2"/>
    <w:rsid w:val="001417D4"/>
    <w:rsid w:val="00141D42"/>
    <w:rsid w:val="00144BF0"/>
    <w:rsid w:val="00146E7B"/>
    <w:rsid w:val="00147129"/>
    <w:rsid w:val="00147288"/>
    <w:rsid w:val="0014757F"/>
    <w:rsid w:val="00150215"/>
    <w:rsid w:val="00150C4F"/>
    <w:rsid w:val="0015213C"/>
    <w:rsid w:val="001555FD"/>
    <w:rsid w:val="001558B3"/>
    <w:rsid w:val="00157A0F"/>
    <w:rsid w:val="00157A2A"/>
    <w:rsid w:val="0016191A"/>
    <w:rsid w:val="00161CEA"/>
    <w:rsid w:val="0016270C"/>
    <w:rsid w:val="00163491"/>
    <w:rsid w:val="001635F3"/>
    <w:rsid w:val="0016417B"/>
    <w:rsid w:val="00167F8C"/>
    <w:rsid w:val="001703DC"/>
    <w:rsid w:val="00171F0E"/>
    <w:rsid w:val="00172F36"/>
    <w:rsid w:val="00173AC8"/>
    <w:rsid w:val="00175ABB"/>
    <w:rsid w:val="00180CA8"/>
    <w:rsid w:val="0018116F"/>
    <w:rsid w:val="00181C44"/>
    <w:rsid w:val="00181F8E"/>
    <w:rsid w:val="00182D74"/>
    <w:rsid w:val="00186903"/>
    <w:rsid w:val="001903BD"/>
    <w:rsid w:val="00191E49"/>
    <w:rsid w:val="00192232"/>
    <w:rsid w:val="00193246"/>
    <w:rsid w:val="001936B8"/>
    <w:rsid w:val="00193715"/>
    <w:rsid w:val="00195D96"/>
    <w:rsid w:val="00196338"/>
    <w:rsid w:val="00196AFE"/>
    <w:rsid w:val="001A061B"/>
    <w:rsid w:val="001A0B1E"/>
    <w:rsid w:val="001A1E38"/>
    <w:rsid w:val="001A3436"/>
    <w:rsid w:val="001A60E5"/>
    <w:rsid w:val="001A6281"/>
    <w:rsid w:val="001A6969"/>
    <w:rsid w:val="001A6D5C"/>
    <w:rsid w:val="001A7D2E"/>
    <w:rsid w:val="001B0DF5"/>
    <w:rsid w:val="001B1409"/>
    <w:rsid w:val="001B160C"/>
    <w:rsid w:val="001B1CAA"/>
    <w:rsid w:val="001B2C4D"/>
    <w:rsid w:val="001B2E8A"/>
    <w:rsid w:val="001B332C"/>
    <w:rsid w:val="001B636B"/>
    <w:rsid w:val="001B6500"/>
    <w:rsid w:val="001B67DD"/>
    <w:rsid w:val="001B7B39"/>
    <w:rsid w:val="001C04A1"/>
    <w:rsid w:val="001C107E"/>
    <w:rsid w:val="001C32FC"/>
    <w:rsid w:val="001C372F"/>
    <w:rsid w:val="001C5989"/>
    <w:rsid w:val="001C6DD5"/>
    <w:rsid w:val="001C6FD1"/>
    <w:rsid w:val="001C7036"/>
    <w:rsid w:val="001D04E2"/>
    <w:rsid w:val="001D1C80"/>
    <w:rsid w:val="001D1D65"/>
    <w:rsid w:val="001D46AE"/>
    <w:rsid w:val="001D5950"/>
    <w:rsid w:val="001D5CE0"/>
    <w:rsid w:val="001D623A"/>
    <w:rsid w:val="001D656E"/>
    <w:rsid w:val="001D7416"/>
    <w:rsid w:val="001E047D"/>
    <w:rsid w:val="001E1FA2"/>
    <w:rsid w:val="001E2314"/>
    <w:rsid w:val="001E3082"/>
    <w:rsid w:val="001E4D24"/>
    <w:rsid w:val="001E5733"/>
    <w:rsid w:val="001E5FE8"/>
    <w:rsid w:val="001E6547"/>
    <w:rsid w:val="001E71BD"/>
    <w:rsid w:val="001E7CA9"/>
    <w:rsid w:val="001F0C34"/>
    <w:rsid w:val="001F1D55"/>
    <w:rsid w:val="001F2424"/>
    <w:rsid w:val="001F2CBE"/>
    <w:rsid w:val="001F2FD1"/>
    <w:rsid w:val="001F396F"/>
    <w:rsid w:val="001F3A6A"/>
    <w:rsid w:val="001F3AD1"/>
    <w:rsid w:val="001F411F"/>
    <w:rsid w:val="001F6946"/>
    <w:rsid w:val="002007A3"/>
    <w:rsid w:val="00201551"/>
    <w:rsid w:val="00202F45"/>
    <w:rsid w:val="0020603C"/>
    <w:rsid w:val="002101D4"/>
    <w:rsid w:val="00210C70"/>
    <w:rsid w:val="00213586"/>
    <w:rsid w:val="00214091"/>
    <w:rsid w:val="00214D3C"/>
    <w:rsid w:val="0022004A"/>
    <w:rsid w:val="00224179"/>
    <w:rsid w:val="00226BF9"/>
    <w:rsid w:val="00227B41"/>
    <w:rsid w:val="00231231"/>
    <w:rsid w:val="00232C3A"/>
    <w:rsid w:val="00234E1A"/>
    <w:rsid w:val="00235301"/>
    <w:rsid w:val="00236DC9"/>
    <w:rsid w:val="00237045"/>
    <w:rsid w:val="00241FC9"/>
    <w:rsid w:val="0024251B"/>
    <w:rsid w:val="00243359"/>
    <w:rsid w:val="00244993"/>
    <w:rsid w:val="00244BA3"/>
    <w:rsid w:val="0024751F"/>
    <w:rsid w:val="00247ECF"/>
    <w:rsid w:val="00251F56"/>
    <w:rsid w:val="0025372F"/>
    <w:rsid w:val="00254C02"/>
    <w:rsid w:val="002567B6"/>
    <w:rsid w:val="002606ED"/>
    <w:rsid w:val="00261B69"/>
    <w:rsid w:val="002644E5"/>
    <w:rsid w:val="00264FB0"/>
    <w:rsid w:val="0026641D"/>
    <w:rsid w:val="0026686A"/>
    <w:rsid w:val="00266CD2"/>
    <w:rsid w:val="00271336"/>
    <w:rsid w:val="00271BB8"/>
    <w:rsid w:val="0027296E"/>
    <w:rsid w:val="00272F7C"/>
    <w:rsid w:val="00273B96"/>
    <w:rsid w:val="002740B6"/>
    <w:rsid w:val="00274B84"/>
    <w:rsid w:val="0027589E"/>
    <w:rsid w:val="002768A7"/>
    <w:rsid w:val="00277C5B"/>
    <w:rsid w:val="00277F83"/>
    <w:rsid w:val="00281FC5"/>
    <w:rsid w:val="00283C5C"/>
    <w:rsid w:val="002845D2"/>
    <w:rsid w:val="00285584"/>
    <w:rsid w:val="0028587F"/>
    <w:rsid w:val="002863DF"/>
    <w:rsid w:val="00287B40"/>
    <w:rsid w:val="00290A4A"/>
    <w:rsid w:val="00291146"/>
    <w:rsid w:val="00291B06"/>
    <w:rsid w:val="002941AA"/>
    <w:rsid w:val="0029615B"/>
    <w:rsid w:val="002961A9"/>
    <w:rsid w:val="00297276"/>
    <w:rsid w:val="002A0A57"/>
    <w:rsid w:val="002A3027"/>
    <w:rsid w:val="002A3A5D"/>
    <w:rsid w:val="002A4A4F"/>
    <w:rsid w:val="002A4C3B"/>
    <w:rsid w:val="002A597A"/>
    <w:rsid w:val="002A6E4A"/>
    <w:rsid w:val="002A70EA"/>
    <w:rsid w:val="002B383C"/>
    <w:rsid w:val="002B40DE"/>
    <w:rsid w:val="002B52A3"/>
    <w:rsid w:val="002B5F5B"/>
    <w:rsid w:val="002B63F1"/>
    <w:rsid w:val="002B747F"/>
    <w:rsid w:val="002C218C"/>
    <w:rsid w:val="002C3303"/>
    <w:rsid w:val="002C34D1"/>
    <w:rsid w:val="002C3FE1"/>
    <w:rsid w:val="002C5317"/>
    <w:rsid w:val="002C6A6C"/>
    <w:rsid w:val="002D08BF"/>
    <w:rsid w:val="002D3F59"/>
    <w:rsid w:val="002D58CC"/>
    <w:rsid w:val="002D630B"/>
    <w:rsid w:val="002D7B8C"/>
    <w:rsid w:val="002E0E9D"/>
    <w:rsid w:val="002E1888"/>
    <w:rsid w:val="002E2C3D"/>
    <w:rsid w:val="002E36DD"/>
    <w:rsid w:val="002E5327"/>
    <w:rsid w:val="002E68AC"/>
    <w:rsid w:val="002F02AF"/>
    <w:rsid w:val="002F2164"/>
    <w:rsid w:val="002F2D16"/>
    <w:rsid w:val="002F2F95"/>
    <w:rsid w:val="002F557A"/>
    <w:rsid w:val="002F5FF8"/>
    <w:rsid w:val="002F6300"/>
    <w:rsid w:val="002F6FBD"/>
    <w:rsid w:val="00300024"/>
    <w:rsid w:val="003001F6"/>
    <w:rsid w:val="0030174B"/>
    <w:rsid w:val="003028EE"/>
    <w:rsid w:val="00303935"/>
    <w:rsid w:val="00303D84"/>
    <w:rsid w:val="00303FEF"/>
    <w:rsid w:val="003057CC"/>
    <w:rsid w:val="003058F5"/>
    <w:rsid w:val="00305CA6"/>
    <w:rsid w:val="0030605A"/>
    <w:rsid w:val="00306642"/>
    <w:rsid w:val="0030695A"/>
    <w:rsid w:val="00306D1F"/>
    <w:rsid w:val="00307D03"/>
    <w:rsid w:val="00310D24"/>
    <w:rsid w:val="003121DA"/>
    <w:rsid w:val="0031317F"/>
    <w:rsid w:val="00313927"/>
    <w:rsid w:val="00313F7A"/>
    <w:rsid w:val="00315DDD"/>
    <w:rsid w:val="003204D0"/>
    <w:rsid w:val="0032189C"/>
    <w:rsid w:val="00322F9E"/>
    <w:rsid w:val="003249F8"/>
    <w:rsid w:val="00326FA7"/>
    <w:rsid w:val="00327390"/>
    <w:rsid w:val="00327615"/>
    <w:rsid w:val="003278B1"/>
    <w:rsid w:val="003309C3"/>
    <w:rsid w:val="00331B77"/>
    <w:rsid w:val="003333AB"/>
    <w:rsid w:val="0033410D"/>
    <w:rsid w:val="00340010"/>
    <w:rsid w:val="003416A8"/>
    <w:rsid w:val="0034367C"/>
    <w:rsid w:val="00344237"/>
    <w:rsid w:val="003478D3"/>
    <w:rsid w:val="003503BD"/>
    <w:rsid w:val="00350474"/>
    <w:rsid w:val="003504E5"/>
    <w:rsid w:val="00350DC3"/>
    <w:rsid w:val="00351743"/>
    <w:rsid w:val="00351A81"/>
    <w:rsid w:val="00352903"/>
    <w:rsid w:val="00354D6E"/>
    <w:rsid w:val="003551D8"/>
    <w:rsid w:val="00356DCD"/>
    <w:rsid w:val="00362AC9"/>
    <w:rsid w:val="00362D48"/>
    <w:rsid w:val="0036676B"/>
    <w:rsid w:val="00367202"/>
    <w:rsid w:val="003700FD"/>
    <w:rsid w:val="00370771"/>
    <w:rsid w:val="003708F2"/>
    <w:rsid w:val="00372C84"/>
    <w:rsid w:val="0037309F"/>
    <w:rsid w:val="0037348E"/>
    <w:rsid w:val="00373D4A"/>
    <w:rsid w:val="00373E65"/>
    <w:rsid w:val="00374007"/>
    <w:rsid w:val="0037412D"/>
    <w:rsid w:val="003752F1"/>
    <w:rsid w:val="00375348"/>
    <w:rsid w:val="00375A7B"/>
    <w:rsid w:val="00376421"/>
    <w:rsid w:val="003778DC"/>
    <w:rsid w:val="00380E0D"/>
    <w:rsid w:val="00380FD4"/>
    <w:rsid w:val="003812A5"/>
    <w:rsid w:val="003836EC"/>
    <w:rsid w:val="003845DE"/>
    <w:rsid w:val="00387F04"/>
    <w:rsid w:val="00393694"/>
    <w:rsid w:val="00393B07"/>
    <w:rsid w:val="003940ED"/>
    <w:rsid w:val="00395D96"/>
    <w:rsid w:val="003A09D8"/>
    <w:rsid w:val="003A2312"/>
    <w:rsid w:val="003A3BE4"/>
    <w:rsid w:val="003A4694"/>
    <w:rsid w:val="003A5DB2"/>
    <w:rsid w:val="003B303D"/>
    <w:rsid w:val="003B47BD"/>
    <w:rsid w:val="003B4C08"/>
    <w:rsid w:val="003B7F73"/>
    <w:rsid w:val="003C0E9D"/>
    <w:rsid w:val="003C1D6D"/>
    <w:rsid w:val="003C2406"/>
    <w:rsid w:val="003C4ED3"/>
    <w:rsid w:val="003C5F0F"/>
    <w:rsid w:val="003C6423"/>
    <w:rsid w:val="003C6B8E"/>
    <w:rsid w:val="003D2F20"/>
    <w:rsid w:val="003D414D"/>
    <w:rsid w:val="003D4BFD"/>
    <w:rsid w:val="003D5679"/>
    <w:rsid w:val="003E0126"/>
    <w:rsid w:val="003E0B34"/>
    <w:rsid w:val="003E1F1E"/>
    <w:rsid w:val="003E2CB4"/>
    <w:rsid w:val="003E3B23"/>
    <w:rsid w:val="003E4377"/>
    <w:rsid w:val="003E5E7F"/>
    <w:rsid w:val="003E5FF2"/>
    <w:rsid w:val="003E66DE"/>
    <w:rsid w:val="003E6C0C"/>
    <w:rsid w:val="003F1646"/>
    <w:rsid w:val="003F1AEE"/>
    <w:rsid w:val="003F2612"/>
    <w:rsid w:val="003F46CA"/>
    <w:rsid w:val="003F5BA5"/>
    <w:rsid w:val="003F5F95"/>
    <w:rsid w:val="003F6356"/>
    <w:rsid w:val="003F6374"/>
    <w:rsid w:val="003F73C1"/>
    <w:rsid w:val="0040041E"/>
    <w:rsid w:val="0040050C"/>
    <w:rsid w:val="00400B48"/>
    <w:rsid w:val="00400F3C"/>
    <w:rsid w:val="00401973"/>
    <w:rsid w:val="00401C13"/>
    <w:rsid w:val="0040208A"/>
    <w:rsid w:val="00402DDF"/>
    <w:rsid w:val="004032C2"/>
    <w:rsid w:val="00404BEF"/>
    <w:rsid w:val="00405143"/>
    <w:rsid w:val="00405BFC"/>
    <w:rsid w:val="0040765E"/>
    <w:rsid w:val="00407D09"/>
    <w:rsid w:val="00410420"/>
    <w:rsid w:val="00413C4F"/>
    <w:rsid w:val="00413F54"/>
    <w:rsid w:val="00414632"/>
    <w:rsid w:val="00414652"/>
    <w:rsid w:val="004155D8"/>
    <w:rsid w:val="00416A77"/>
    <w:rsid w:val="00423255"/>
    <w:rsid w:val="00423753"/>
    <w:rsid w:val="004241EF"/>
    <w:rsid w:val="00424BDB"/>
    <w:rsid w:val="004253B6"/>
    <w:rsid w:val="004256F4"/>
    <w:rsid w:val="00425940"/>
    <w:rsid w:val="004260A4"/>
    <w:rsid w:val="00426784"/>
    <w:rsid w:val="00427857"/>
    <w:rsid w:val="00427B97"/>
    <w:rsid w:val="004300B4"/>
    <w:rsid w:val="0043123B"/>
    <w:rsid w:val="004318E1"/>
    <w:rsid w:val="00431FE1"/>
    <w:rsid w:val="00433989"/>
    <w:rsid w:val="00433CC2"/>
    <w:rsid w:val="00433D45"/>
    <w:rsid w:val="00433D5C"/>
    <w:rsid w:val="004340CB"/>
    <w:rsid w:val="00434D94"/>
    <w:rsid w:val="004353A5"/>
    <w:rsid w:val="00435919"/>
    <w:rsid w:val="00435ACA"/>
    <w:rsid w:val="00437F28"/>
    <w:rsid w:val="00440EB7"/>
    <w:rsid w:val="00442857"/>
    <w:rsid w:val="00442C6F"/>
    <w:rsid w:val="00444F36"/>
    <w:rsid w:val="0044578E"/>
    <w:rsid w:val="004460E6"/>
    <w:rsid w:val="00450F4B"/>
    <w:rsid w:val="00455584"/>
    <w:rsid w:val="0045610F"/>
    <w:rsid w:val="00456457"/>
    <w:rsid w:val="00460E55"/>
    <w:rsid w:val="00463508"/>
    <w:rsid w:val="004661C2"/>
    <w:rsid w:val="00466229"/>
    <w:rsid w:val="00467A93"/>
    <w:rsid w:val="0047390B"/>
    <w:rsid w:val="00474604"/>
    <w:rsid w:val="004746D8"/>
    <w:rsid w:val="0047692C"/>
    <w:rsid w:val="00480254"/>
    <w:rsid w:val="00481CE0"/>
    <w:rsid w:val="004827D5"/>
    <w:rsid w:val="004873C1"/>
    <w:rsid w:val="00495B47"/>
    <w:rsid w:val="004963D0"/>
    <w:rsid w:val="00497340"/>
    <w:rsid w:val="004A0043"/>
    <w:rsid w:val="004A03A4"/>
    <w:rsid w:val="004A223F"/>
    <w:rsid w:val="004A2662"/>
    <w:rsid w:val="004A3494"/>
    <w:rsid w:val="004A4E3E"/>
    <w:rsid w:val="004A522A"/>
    <w:rsid w:val="004A67FC"/>
    <w:rsid w:val="004A6A25"/>
    <w:rsid w:val="004B0435"/>
    <w:rsid w:val="004B0DCF"/>
    <w:rsid w:val="004B10E9"/>
    <w:rsid w:val="004B1B62"/>
    <w:rsid w:val="004B427E"/>
    <w:rsid w:val="004B5932"/>
    <w:rsid w:val="004B6391"/>
    <w:rsid w:val="004C05E3"/>
    <w:rsid w:val="004C47A9"/>
    <w:rsid w:val="004C4889"/>
    <w:rsid w:val="004C4A56"/>
    <w:rsid w:val="004C5AD2"/>
    <w:rsid w:val="004C6DE7"/>
    <w:rsid w:val="004C7042"/>
    <w:rsid w:val="004D11B3"/>
    <w:rsid w:val="004D143C"/>
    <w:rsid w:val="004D1622"/>
    <w:rsid w:val="004D364F"/>
    <w:rsid w:val="004D3B7A"/>
    <w:rsid w:val="004D4491"/>
    <w:rsid w:val="004D465F"/>
    <w:rsid w:val="004D49B5"/>
    <w:rsid w:val="004D5065"/>
    <w:rsid w:val="004D5DB1"/>
    <w:rsid w:val="004D5EB8"/>
    <w:rsid w:val="004D777F"/>
    <w:rsid w:val="004E062F"/>
    <w:rsid w:val="004E2634"/>
    <w:rsid w:val="004E2A70"/>
    <w:rsid w:val="004E3D5E"/>
    <w:rsid w:val="004E7D4B"/>
    <w:rsid w:val="004E7F09"/>
    <w:rsid w:val="004F02CE"/>
    <w:rsid w:val="004F05F4"/>
    <w:rsid w:val="004F0CA3"/>
    <w:rsid w:val="004F491B"/>
    <w:rsid w:val="004F4F46"/>
    <w:rsid w:val="004F6AD9"/>
    <w:rsid w:val="00501EA8"/>
    <w:rsid w:val="00503EC4"/>
    <w:rsid w:val="00504302"/>
    <w:rsid w:val="005059ED"/>
    <w:rsid w:val="0050768C"/>
    <w:rsid w:val="00507EBE"/>
    <w:rsid w:val="005113C0"/>
    <w:rsid w:val="00515D2A"/>
    <w:rsid w:val="005166FC"/>
    <w:rsid w:val="00517233"/>
    <w:rsid w:val="00520E1B"/>
    <w:rsid w:val="00521297"/>
    <w:rsid w:val="00523190"/>
    <w:rsid w:val="0052324C"/>
    <w:rsid w:val="005237AE"/>
    <w:rsid w:val="00523C11"/>
    <w:rsid w:val="005241B9"/>
    <w:rsid w:val="005248DC"/>
    <w:rsid w:val="005255C6"/>
    <w:rsid w:val="005259AD"/>
    <w:rsid w:val="005300F0"/>
    <w:rsid w:val="005308F5"/>
    <w:rsid w:val="00531358"/>
    <w:rsid w:val="005335FA"/>
    <w:rsid w:val="00533F6B"/>
    <w:rsid w:val="00534F42"/>
    <w:rsid w:val="0053511F"/>
    <w:rsid w:val="00536B9B"/>
    <w:rsid w:val="00537133"/>
    <w:rsid w:val="00537BCE"/>
    <w:rsid w:val="00537D18"/>
    <w:rsid w:val="005400DF"/>
    <w:rsid w:val="0054558D"/>
    <w:rsid w:val="00546384"/>
    <w:rsid w:val="00546404"/>
    <w:rsid w:val="00550824"/>
    <w:rsid w:val="00550F05"/>
    <w:rsid w:val="005527EC"/>
    <w:rsid w:val="00552F8D"/>
    <w:rsid w:val="0055615D"/>
    <w:rsid w:val="005572EC"/>
    <w:rsid w:val="005576C8"/>
    <w:rsid w:val="00557ED5"/>
    <w:rsid w:val="0056239B"/>
    <w:rsid w:val="00562885"/>
    <w:rsid w:val="00562B6C"/>
    <w:rsid w:val="00565AF1"/>
    <w:rsid w:val="00565F96"/>
    <w:rsid w:val="00566B9C"/>
    <w:rsid w:val="005670BC"/>
    <w:rsid w:val="00567832"/>
    <w:rsid w:val="0057406F"/>
    <w:rsid w:val="0057623F"/>
    <w:rsid w:val="00583CEF"/>
    <w:rsid w:val="00586E4B"/>
    <w:rsid w:val="005900C9"/>
    <w:rsid w:val="00591028"/>
    <w:rsid w:val="00591ECD"/>
    <w:rsid w:val="00592FE1"/>
    <w:rsid w:val="005943C5"/>
    <w:rsid w:val="005947CC"/>
    <w:rsid w:val="00595DD8"/>
    <w:rsid w:val="005962FA"/>
    <w:rsid w:val="005967A6"/>
    <w:rsid w:val="005967B4"/>
    <w:rsid w:val="005A0156"/>
    <w:rsid w:val="005A1301"/>
    <w:rsid w:val="005A264F"/>
    <w:rsid w:val="005A29AB"/>
    <w:rsid w:val="005A2E0B"/>
    <w:rsid w:val="005A3134"/>
    <w:rsid w:val="005A3506"/>
    <w:rsid w:val="005A55B4"/>
    <w:rsid w:val="005A573C"/>
    <w:rsid w:val="005A6354"/>
    <w:rsid w:val="005B10CB"/>
    <w:rsid w:val="005B35AA"/>
    <w:rsid w:val="005B48C1"/>
    <w:rsid w:val="005B625F"/>
    <w:rsid w:val="005B71B2"/>
    <w:rsid w:val="005B7805"/>
    <w:rsid w:val="005C04EB"/>
    <w:rsid w:val="005C37F2"/>
    <w:rsid w:val="005C485C"/>
    <w:rsid w:val="005C5DE5"/>
    <w:rsid w:val="005C6B2C"/>
    <w:rsid w:val="005C71FC"/>
    <w:rsid w:val="005D236A"/>
    <w:rsid w:val="005D2FFB"/>
    <w:rsid w:val="005D30F8"/>
    <w:rsid w:val="005D4E5B"/>
    <w:rsid w:val="005D60E3"/>
    <w:rsid w:val="005D6FAC"/>
    <w:rsid w:val="005D77A5"/>
    <w:rsid w:val="005E1003"/>
    <w:rsid w:val="005E27A4"/>
    <w:rsid w:val="005E35DF"/>
    <w:rsid w:val="005E4A95"/>
    <w:rsid w:val="005E5469"/>
    <w:rsid w:val="005E6364"/>
    <w:rsid w:val="005E70C5"/>
    <w:rsid w:val="005E7114"/>
    <w:rsid w:val="005F040D"/>
    <w:rsid w:val="005F1EA5"/>
    <w:rsid w:val="005F30C1"/>
    <w:rsid w:val="005F3471"/>
    <w:rsid w:val="005F3CA2"/>
    <w:rsid w:val="005F3E9A"/>
    <w:rsid w:val="005F54B4"/>
    <w:rsid w:val="005F5DEE"/>
    <w:rsid w:val="005F6023"/>
    <w:rsid w:val="005F68FD"/>
    <w:rsid w:val="005F73D9"/>
    <w:rsid w:val="005F760A"/>
    <w:rsid w:val="005F7B0D"/>
    <w:rsid w:val="005F7EF7"/>
    <w:rsid w:val="00600985"/>
    <w:rsid w:val="00601477"/>
    <w:rsid w:val="00604E65"/>
    <w:rsid w:val="00606E16"/>
    <w:rsid w:val="00613892"/>
    <w:rsid w:val="00613A67"/>
    <w:rsid w:val="006164D1"/>
    <w:rsid w:val="00616786"/>
    <w:rsid w:val="00624020"/>
    <w:rsid w:val="00625E32"/>
    <w:rsid w:val="006261DD"/>
    <w:rsid w:val="00631714"/>
    <w:rsid w:val="00633E1A"/>
    <w:rsid w:val="00634DBE"/>
    <w:rsid w:val="00635297"/>
    <w:rsid w:val="00635ECA"/>
    <w:rsid w:val="00636167"/>
    <w:rsid w:val="00636D7E"/>
    <w:rsid w:val="00642533"/>
    <w:rsid w:val="00643573"/>
    <w:rsid w:val="006437A1"/>
    <w:rsid w:val="006464EE"/>
    <w:rsid w:val="0065007A"/>
    <w:rsid w:val="00654064"/>
    <w:rsid w:val="00654585"/>
    <w:rsid w:val="00654BFA"/>
    <w:rsid w:val="0065700B"/>
    <w:rsid w:val="0066076D"/>
    <w:rsid w:val="00660C81"/>
    <w:rsid w:val="00662DFC"/>
    <w:rsid w:val="0066484A"/>
    <w:rsid w:val="00665323"/>
    <w:rsid w:val="00667267"/>
    <w:rsid w:val="00667512"/>
    <w:rsid w:val="00667B3B"/>
    <w:rsid w:val="00670366"/>
    <w:rsid w:val="006737AE"/>
    <w:rsid w:val="00680310"/>
    <w:rsid w:val="0068037B"/>
    <w:rsid w:val="00682A56"/>
    <w:rsid w:val="00682DAE"/>
    <w:rsid w:val="006846B1"/>
    <w:rsid w:val="00684E7F"/>
    <w:rsid w:val="00685CA6"/>
    <w:rsid w:val="00685FE6"/>
    <w:rsid w:val="006862B2"/>
    <w:rsid w:val="0068754C"/>
    <w:rsid w:val="00691345"/>
    <w:rsid w:val="00692446"/>
    <w:rsid w:val="006939B7"/>
    <w:rsid w:val="006944FB"/>
    <w:rsid w:val="00694E31"/>
    <w:rsid w:val="006954EF"/>
    <w:rsid w:val="00695F9D"/>
    <w:rsid w:val="006963BF"/>
    <w:rsid w:val="0069729C"/>
    <w:rsid w:val="006973B4"/>
    <w:rsid w:val="006A048C"/>
    <w:rsid w:val="006A07DE"/>
    <w:rsid w:val="006A16AC"/>
    <w:rsid w:val="006A1EFB"/>
    <w:rsid w:val="006A3A86"/>
    <w:rsid w:val="006A3D14"/>
    <w:rsid w:val="006A41D4"/>
    <w:rsid w:val="006A5282"/>
    <w:rsid w:val="006A68AC"/>
    <w:rsid w:val="006B0D97"/>
    <w:rsid w:val="006B3D79"/>
    <w:rsid w:val="006B3FFB"/>
    <w:rsid w:val="006B4612"/>
    <w:rsid w:val="006B6AC6"/>
    <w:rsid w:val="006B72FA"/>
    <w:rsid w:val="006B7AF8"/>
    <w:rsid w:val="006C0EB2"/>
    <w:rsid w:val="006C13C6"/>
    <w:rsid w:val="006C39D5"/>
    <w:rsid w:val="006C498C"/>
    <w:rsid w:val="006C5B30"/>
    <w:rsid w:val="006C7C1A"/>
    <w:rsid w:val="006D0CEC"/>
    <w:rsid w:val="006D0D85"/>
    <w:rsid w:val="006D3EF5"/>
    <w:rsid w:val="006D40D8"/>
    <w:rsid w:val="006D4819"/>
    <w:rsid w:val="006D5E9B"/>
    <w:rsid w:val="006D6E90"/>
    <w:rsid w:val="006D7D5F"/>
    <w:rsid w:val="006D7DCE"/>
    <w:rsid w:val="006E01D3"/>
    <w:rsid w:val="006E187F"/>
    <w:rsid w:val="006E2765"/>
    <w:rsid w:val="006E3A85"/>
    <w:rsid w:val="006E414B"/>
    <w:rsid w:val="006E4948"/>
    <w:rsid w:val="006F1ECD"/>
    <w:rsid w:val="006F23F9"/>
    <w:rsid w:val="006F3D8C"/>
    <w:rsid w:val="006F401D"/>
    <w:rsid w:val="006F46D0"/>
    <w:rsid w:val="006F6292"/>
    <w:rsid w:val="00701C7A"/>
    <w:rsid w:val="007025D7"/>
    <w:rsid w:val="00707BC0"/>
    <w:rsid w:val="00710AD9"/>
    <w:rsid w:val="007115F5"/>
    <w:rsid w:val="00711DE8"/>
    <w:rsid w:val="00714F8E"/>
    <w:rsid w:val="00726900"/>
    <w:rsid w:val="007269C3"/>
    <w:rsid w:val="00727C03"/>
    <w:rsid w:val="0073138E"/>
    <w:rsid w:val="00731E2F"/>
    <w:rsid w:val="007331DC"/>
    <w:rsid w:val="00733383"/>
    <w:rsid w:val="00734B17"/>
    <w:rsid w:val="00735203"/>
    <w:rsid w:val="007359AC"/>
    <w:rsid w:val="00737C2B"/>
    <w:rsid w:val="0074235C"/>
    <w:rsid w:val="007431FF"/>
    <w:rsid w:val="00744379"/>
    <w:rsid w:val="00746F5D"/>
    <w:rsid w:val="00751261"/>
    <w:rsid w:val="007519FA"/>
    <w:rsid w:val="00751BF4"/>
    <w:rsid w:val="00751CB2"/>
    <w:rsid w:val="007521E7"/>
    <w:rsid w:val="00752425"/>
    <w:rsid w:val="007532C2"/>
    <w:rsid w:val="00757E88"/>
    <w:rsid w:val="007600F1"/>
    <w:rsid w:val="007600F6"/>
    <w:rsid w:val="007619CE"/>
    <w:rsid w:val="007630C0"/>
    <w:rsid w:val="00764091"/>
    <w:rsid w:val="007644EF"/>
    <w:rsid w:val="007668FD"/>
    <w:rsid w:val="0077482E"/>
    <w:rsid w:val="007749D7"/>
    <w:rsid w:val="007754ED"/>
    <w:rsid w:val="00777C36"/>
    <w:rsid w:val="00781AAC"/>
    <w:rsid w:val="00785359"/>
    <w:rsid w:val="00785507"/>
    <w:rsid w:val="00786162"/>
    <w:rsid w:val="0079321B"/>
    <w:rsid w:val="00797AB7"/>
    <w:rsid w:val="007A004B"/>
    <w:rsid w:val="007A1AD5"/>
    <w:rsid w:val="007A284A"/>
    <w:rsid w:val="007A365C"/>
    <w:rsid w:val="007A6F56"/>
    <w:rsid w:val="007A71EA"/>
    <w:rsid w:val="007B11EC"/>
    <w:rsid w:val="007B3A2E"/>
    <w:rsid w:val="007B59C4"/>
    <w:rsid w:val="007B6359"/>
    <w:rsid w:val="007C2F6B"/>
    <w:rsid w:val="007C335E"/>
    <w:rsid w:val="007C42FB"/>
    <w:rsid w:val="007C5A07"/>
    <w:rsid w:val="007C5BAC"/>
    <w:rsid w:val="007D28DD"/>
    <w:rsid w:val="007D2994"/>
    <w:rsid w:val="007D38C1"/>
    <w:rsid w:val="007D3DD9"/>
    <w:rsid w:val="007D42F7"/>
    <w:rsid w:val="007D6B07"/>
    <w:rsid w:val="007D6C9B"/>
    <w:rsid w:val="007E3445"/>
    <w:rsid w:val="007E513F"/>
    <w:rsid w:val="007F0693"/>
    <w:rsid w:val="007F1C9C"/>
    <w:rsid w:val="007F2D4E"/>
    <w:rsid w:val="007F2F1A"/>
    <w:rsid w:val="007F47BC"/>
    <w:rsid w:val="00803FA2"/>
    <w:rsid w:val="00805118"/>
    <w:rsid w:val="00805F46"/>
    <w:rsid w:val="00807C70"/>
    <w:rsid w:val="00811829"/>
    <w:rsid w:val="00812D71"/>
    <w:rsid w:val="008133CC"/>
    <w:rsid w:val="00814377"/>
    <w:rsid w:val="0081612C"/>
    <w:rsid w:val="0081629A"/>
    <w:rsid w:val="008163A8"/>
    <w:rsid w:val="00820A01"/>
    <w:rsid w:val="00820BE8"/>
    <w:rsid w:val="008237B0"/>
    <w:rsid w:val="00823BBA"/>
    <w:rsid w:val="0082423C"/>
    <w:rsid w:val="008248CD"/>
    <w:rsid w:val="00824F0E"/>
    <w:rsid w:val="00825767"/>
    <w:rsid w:val="008269A9"/>
    <w:rsid w:val="0083157C"/>
    <w:rsid w:val="008317F5"/>
    <w:rsid w:val="00832B64"/>
    <w:rsid w:val="00833523"/>
    <w:rsid w:val="00833E3E"/>
    <w:rsid w:val="00834B84"/>
    <w:rsid w:val="00835226"/>
    <w:rsid w:val="00837064"/>
    <w:rsid w:val="00840390"/>
    <w:rsid w:val="0084165A"/>
    <w:rsid w:val="0084233B"/>
    <w:rsid w:val="0084469D"/>
    <w:rsid w:val="008476DB"/>
    <w:rsid w:val="00850D7F"/>
    <w:rsid w:val="00850FFE"/>
    <w:rsid w:val="008520B3"/>
    <w:rsid w:val="008520C5"/>
    <w:rsid w:val="00852330"/>
    <w:rsid w:val="00852688"/>
    <w:rsid w:val="00852E15"/>
    <w:rsid w:val="00853347"/>
    <w:rsid w:val="008539A0"/>
    <w:rsid w:val="00856E97"/>
    <w:rsid w:val="00857040"/>
    <w:rsid w:val="008572F7"/>
    <w:rsid w:val="00860CD0"/>
    <w:rsid w:val="00862391"/>
    <w:rsid w:val="00862BAF"/>
    <w:rsid w:val="00862C5A"/>
    <w:rsid w:val="00864B24"/>
    <w:rsid w:val="00864F49"/>
    <w:rsid w:val="0086656E"/>
    <w:rsid w:val="00866802"/>
    <w:rsid w:val="0086708F"/>
    <w:rsid w:val="00867621"/>
    <w:rsid w:val="00871183"/>
    <w:rsid w:val="008726D9"/>
    <w:rsid w:val="00873E62"/>
    <w:rsid w:val="00874036"/>
    <w:rsid w:val="00874052"/>
    <w:rsid w:val="0087440E"/>
    <w:rsid w:val="0087483C"/>
    <w:rsid w:val="008748F6"/>
    <w:rsid w:val="00876B0D"/>
    <w:rsid w:val="00877623"/>
    <w:rsid w:val="0088333C"/>
    <w:rsid w:val="00884B36"/>
    <w:rsid w:val="00890C99"/>
    <w:rsid w:val="00891D2F"/>
    <w:rsid w:val="00893E1B"/>
    <w:rsid w:val="00894EE2"/>
    <w:rsid w:val="008952B3"/>
    <w:rsid w:val="00895546"/>
    <w:rsid w:val="0089625C"/>
    <w:rsid w:val="00897C01"/>
    <w:rsid w:val="008A0311"/>
    <w:rsid w:val="008A09B2"/>
    <w:rsid w:val="008A1D23"/>
    <w:rsid w:val="008A221C"/>
    <w:rsid w:val="008A2A4D"/>
    <w:rsid w:val="008A4A98"/>
    <w:rsid w:val="008A4C66"/>
    <w:rsid w:val="008A5971"/>
    <w:rsid w:val="008A6016"/>
    <w:rsid w:val="008A739C"/>
    <w:rsid w:val="008A7441"/>
    <w:rsid w:val="008A7CC5"/>
    <w:rsid w:val="008B05B8"/>
    <w:rsid w:val="008B0C76"/>
    <w:rsid w:val="008B18B7"/>
    <w:rsid w:val="008C3484"/>
    <w:rsid w:val="008C433C"/>
    <w:rsid w:val="008C54A0"/>
    <w:rsid w:val="008C58D4"/>
    <w:rsid w:val="008C69DF"/>
    <w:rsid w:val="008C7E0D"/>
    <w:rsid w:val="008D0B12"/>
    <w:rsid w:val="008D1069"/>
    <w:rsid w:val="008D3AA8"/>
    <w:rsid w:val="008D3F2B"/>
    <w:rsid w:val="008D4962"/>
    <w:rsid w:val="008D6E39"/>
    <w:rsid w:val="008D7A88"/>
    <w:rsid w:val="008E096E"/>
    <w:rsid w:val="008E4329"/>
    <w:rsid w:val="008E5C0D"/>
    <w:rsid w:val="008E6B79"/>
    <w:rsid w:val="008F005C"/>
    <w:rsid w:val="008F03FC"/>
    <w:rsid w:val="008F0F26"/>
    <w:rsid w:val="008F21FF"/>
    <w:rsid w:val="008F2249"/>
    <w:rsid w:val="008F4C49"/>
    <w:rsid w:val="008F5673"/>
    <w:rsid w:val="008F5B15"/>
    <w:rsid w:val="008F7709"/>
    <w:rsid w:val="009001E4"/>
    <w:rsid w:val="00900B90"/>
    <w:rsid w:val="00900BDC"/>
    <w:rsid w:val="0090238F"/>
    <w:rsid w:val="00902CFD"/>
    <w:rsid w:val="00904E96"/>
    <w:rsid w:val="00911FB0"/>
    <w:rsid w:val="00912AE9"/>
    <w:rsid w:val="00913177"/>
    <w:rsid w:val="0091564E"/>
    <w:rsid w:val="00916072"/>
    <w:rsid w:val="009172BB"/>
    <w:rsid w:val="009217CD"/>
    <w:rsid w:val="00921ED1"/>
    <w:rsid w:val="00922A45"/>
    <w:rsid w:val="00922AAB"/>
    <w:rsid w:val="009232A1"/>
    <w:rsid w:val="00923B56"/>
    <w:rsid w:val="009245E5"/>
    <w:rsid w:val="00924688"/>
    <w:rsid w:val="009276AB"/>
    <w:rsid w:val="0093062F"/>
    <w:rsid w:val="00930CD2"/>
    <w:rsid w:val="00930D2F"/>
    <w:rsid w:val="00931328"/>
    <w:rsid w:val="00931FB3"/>
    <w:rsid w:val="009326C1"/>
    <w:rsid w:val="00935153"/>
    <w:rsid w:val="0094198C"/>
    <w:rsid w:val="0094291C"/>
    <w:rsid w:val="00942F88"/>
    <w:rsid w:val="00944536"/>
    <w:rsid w:val="00944ACA"/>
    <w:rsid w:val="00945502"/>
    <w:rsid w:val="00945DC0"/>
    <w:rsid w:val="00956275"/>
    <w:rsid w:val="00956638"/>
    <w:rsid w:val="009568FE"/>
    <w:rsid w:val="00956E61"/>
    <w:rsid w:val="00957048"/>
    <w:rsid w:val="00957FF9"/>
    <w:rsid w:val="00962CBD"/>
    <w:rsid w:val="009641B5"/>
    <w:rsid w:val="00964704"/>
    <w:rsid w:val="00966DF7"/>
    <w:rsid w:val="00970B86"/>
    <w:rsid w:val="00971878"/>
    <w:rsid w:val="00972A04"/>
    <w:rsid w:val="00973A25"/>
    <w:rsid w:val="009744B1"/>
    <w:rsid w:val="00977DA4"/>
    <w:rsid w:val="0098051A"/>
    <w:rsid w:val="00980DD6"/>
    <w:rsid w:val="00982077"/>
    <w:rsid w:val="00982190"/>
    <w:rsid w:val="00984711"/>
    <w:rsid w:val="00984885"/>
    <w:rsid w:val="00985675"/>
    <w:rsid w:val="00986AD9"/>
    <w:rsid w:val="00986CF7"/>
    <w:rsid w:val="00987979"/>
    <w:rsid w:val="00987C54"/>
    <w:rsid w:val="00990E0D"/>
    <w:rsid w:val="0099181C"/>
    <w:rsid w:val="0099219A"/>
    <w:rsid w:val="00992DAE"/>
    <w:rsid w:val="0099302D"/>
    <w:rsid w:val="009933C1"/>
    <w:rsid w:val="009934EF"/>
    <w:rsid w:val="00993BA2"/>
    <w:rsid w:val="009961E0"/>
    <w:rsid w:val="009A0008"/>
    <w:rsid w:val="009A0F56"/>
    <w:rsid w:val="009A2A0B"/>
    <w:rsid w:val="009A4DEA"/>
    <w:rsid w:val="009A6D34"/>
    <w:rsid w:val="009B0304"/>
    <w:rsid w:val="009B1074"/>
    <w:rsid w:val="009B2B16"/>
    <w:rsid w:val="009B47F8"/>
    <w:rsid w:val="009B5DC8"/>
    <w:rsid w:val="009B6992"/>
    <w:rsid w:val="009B7119"/>
    <w:rsid w:val="009B75D3"/>
    <w:rsid w:val="009B7D06"/>
    <w:rsid w:val="009C00F0"/>
    <w:rsid w:val="009C11E2"/>
    <w:rsid w:val="009C1213"/>
    <w:rsid w:val="009C1953"/>
    <w:rsid w:val="009C1CFA"/>
    <w:rsid w:val="009C3A25"/>
    <w:rsid w:val="009C3FDE"/>
    <w:rsid w:val="009C5503"/>
    <w:rsid w:val="009C6C5E"/>
    <w:rsid w:val="009C7688"/>
    <w:rsid w:val="009D2E2A"/>
    <w:rsid w:val="009D345A"/>
    <w:rsid w:val="009D3BC1"/>
    <w:rsid w:val="009D3FB2"/>
    <w:rsid w:val="009D4512"/>
    <w:rsid w:val="009D4644"/>
    <w:rsid w:val="009D568A"/>
    <w:rsid w:val="009D6513"/>
    <w:rsid w:val="009D6CC1"/>
    <w:rsid w:val="009E0183"/>
    <w:rsid w:val="009E1606"/>
    <w:rsid w:val="009E2DDB"/>
    <w:rsid w:val="009E4A98"/>
    <w:rsid w:val="009E4FC0"/>
    <w:rsid w:val="009E5224"/>
    <w:rsid w:val="009E52BB"/>
    <w:rsid w:val="009E585E"/>
    <w:rsid w:val="009E6471"/>
    <w:rsid w:val="009E6748"/>
    <w:rsid w:val="009F0966"/>
    <w:rsid w:val="009F16BD"/>
    <w:rsid w:val="009F2EB9"/>
    <w:rsid w:val="009F3122"/>
    <w:rsid w:val="009F43D5"/>
    <w:rsid w:val="009F4CC9"/>
    <w:rsid w:val="009F4E70"/>
    <w:rsid w:val="009F5583"/>
    <w:rsid w:val="009F60D4"/>
    <w:rsid w:val="009F6A5D"/>
    <w:rsid w:val="009F6DAD"/>
    <w:rsid w:val="009F78E2"/>
    <w:rsid w:val="009F7970"/>
    <w:rsid w:val="009F7E00"/>
    <w:rsid w:val="009F7E41"/>
    <w:rsid w:val="00A01005"/>
    <w:rsid w:val="00A01206"/>
    <w:rsid w:val="00A01C67"/>
    <w:rsid w:val="00A05F8D"/>
    <w:rsid w:val="00A062C1"/>
    <w:rsid w:val="00A06706"/>
    <w:rsid w:val="00A0711E"/>
    <w:rsid w:val="00A07A83"/>
    <w:rsid w:val="00A10F90"/>
    <w:rsid w:val="00A14892"/>
    <w:rsid w:val="00A15F75"/>
    <w:rsid w:val="00A16168"/>
    <w:rsid w:val="00A21CC8"/>
    <w:rsid w:val="00A24B3A"/>
    <w:rsid w:val="00A2533C"/>
    <w:rsid w:val="00A334BB"/>
    <w:rsid w:val="00A33B94"/>
    <w:rsid w:val="00A36DE2"/>
    <w:rsid w:val="00A36EC6"/>
    <w:rsid w:val="00A37E95"/>
    <w:rsid w:val="00A43646"/>
    <w:rsid w:val="00A44808"/>
    <w:rsid w:val="00A44845"/>
    <w:rsid w:val="00A45827"/>
    <w:rsid w:val="00A45D75"/>
    <w:rsid w:val="00A46892"/>
    <w:rsid w:val="00A4720D"/>
    <w:rsid w:val="00A54C56"/>
    <w:rsid w:val="00A552BE"/>
    <w:rsid w:val="00A62462"/>
    <w:rsid w:val="00A62F27"/>
    <w:rsid w:val="00A6598A"/>
    <w:rsid w:val="00A65E7E"/>
    <w:rsid w:val="00A70487"/>
    <w:rsid w:val="00A72598"/>
    <w:rsid w:val="00A726DE"/>
    <w:rsid w:val="00A730B1"/>
    <w:rsid w:val="00A76129"/>
    <w:rsid w:val="00A7710D"/>
    <w:rsid w:val="00A80839"/>
    <w:rsid w:val="00A80BD9"/>
    <w:rsid w:val="00A82621"/>
    <w:rsid w:val="00A82984"/>
    <w:rsid w:val="00A844F4"/>
    <w:rsid w:val="00A853CE"/>
    <w:rsid w:val="00A90CAA"/>
    <w:rsid w:val="00A9216D"/>
    <w:rsid w:val="00A94252"/>
    <w:rsid w:val="00A9550A"/>
    <w:rsid w:val="00A959F0"/>
    <w:rsid w:val="00A95A20"/>
    <w:rsid w:val="00A95D9C"/>
    <w:rsid w:val="00A96982"/>
    <w:rsid w:val="00AA1B9F"/>
    <w:rsid w:val="00AA2211"/>
    <w:rsid w:val="00AA28A1"/>
    <w:rsid w:val="00AA3B56"/>
    <w:rsid w:val="00AA418C"/>
    <w:rsid w:val="00AA45C9"/>
    <w:rsid w:val="00AA51D7"/>
    <w:rsid w:val="00AA6A6F"/>
    <w:rsid w:val="00AA6FFD"/>
    <w:rsid w:val="00AA703A"/>
    <w:rsid w:val="00AA71F5"/>
    <w:rsid w:val="00AB2072"/>
    <w:rsid w:val="00AB2BA6"/>
    <w:rsid w:val="00AB4391"/>
    <w:rsid w:val="00AC3F05"/>
    <w:rsid w:val="00AC4891"/>
    <w:rsid w:val="00AC776C"/>
    <w:rsid w:val="00AD317D"/>
    <w:rsid w:val="00AD3886"/>
    <w:rsid w:val="00AD39B6"/>
    <w:rsid w:val="00AD63B3"/>
    <w:rsid w:val="00AD6FE5"/>
    <w:rsid w:val="00AD7769"/>
    <w:rsid w:val="00AE43FA"/>
    <w:rsid w:val="00AE59E7"/>
    <w:rsid w:val="00AE5B69"/>
    <w:rsid w:val="00AE5E65"/>
    <w:rsid w:val="00AE70F9"/>
    <w:rsid w:val="00AE76EA"/>
    <w:rsid w:val="00AF2A71"/>
    <w:rsid w:val="00AF354B"/>
    <w:rsid w:val="00AF4346"/>
    <w:rsid w:val="00AF6596"/>
    <w:rsid w:val="00AF74F0"/>
    <w:rsid w:val="00B00C35"/>
    <w:rsid w:val="00B0221E"/>
    <w:rsid w:val="00B02CF2"/>
    <w:rsid w:val="00B02DE3"/>
    <w:rsid w:val="00B054B1"/>
    <w:rsid w:val="00B05BE1"/>
    <w:rsid w:val="00B05C89"/>
    <w:rsid w:val="00B06237"/>
    <w:rsid w:val="00B06C5A"/>
    <w:rsid w:val="00B10175"/>
    <w:rsid w:val="00B10A3B"/>
    <w:rsid w:val="00B10C1B"/>
    <w:rsid w:val="00B10D51"/>
    <w:rsid w:val="00B111E6"/>
    <w:rsid w:val="00B11BB0"/>
    <w:rsid w:val="00B1289D"/>
    <w:rsid w:val="00B142B4"/>
    <w:rsid w:val="00B15188"/>
    <w:rsid w:val="00B15BBF"/>
    <w:rsid w:val="00B17525"/>
    <w:rsid w:val="00B17DCE"/>
    <w:rsid w:val="00B2021D"/>
    <w:rsid w:val="00B20B4C"/>
    <w:rsid w:val="00B228E2"/>
    <w:rsid w:val="00B22E54"/>
    <w:rsid w:val="00B236CA"/>
    <w:rsid w:val="00B26450"/>
    <w:rsid w:val="00B27491"/>
    <w:rsid w:val="00B27F34"/>
    <w:rsid w:val="00B3188D"/>
    <w:rsid w:val="00B34E91"/>
    <w:rsid w:val="00B35800"/>
    <w:rsid w:val="00B35E8B"/>
    <w:rsid w:val="00B36070"/>
    <w:rsid w:val="00B40602"/>
    <w:rsid w:val="00B40F9E"/>
    <w:rsid w:val="00B4369D"/>
    <w:rsid w:val="00B43F67"/>
    <w:rsid w:val="00B46725"/>
    <w:rsid w:val="00B51354"/>
    <w:rsid w:val="00B52E75"/>
    <w:rsid w:val="00B5385F"/>
    <w:rsid w:val="00B54893"/>
    <w:rsid w:val="00B54D5B"/>
    <w:rsid w:val="00B5525F"/>
    <w:rsid w:val="00B556AA"/>
    <w:rsid w:val="00B55AA6"/>
    <w:rsid w:val="00B568CA"/>
    <w:rsid w:val="00B60023"/>
    <w:rsid w:val="00B61487"/>
    <w:rsid w:val="00B63213"/>
    <w:rsid w:val="00B64EC3"/>
    <w:rsid w:val="00B654D8"/>
    <w:rsid w:val="00B66818"/>
    <w:rsid w:val="00B67796"/>
    <w:rsid w:val="00B70C9D"/>
    <w:rsid w:val="00B710AF"/>
    <w:rsid w:val="00B728F2"/>
    <w:rsid w:val="00B737ED"/>
    <w:rsid w:val="00B73E0D"/>
    <w:rsid w:val="00B74197"/>
    <w:rsid w:val="00B74625"/>
    <w:rsid w:val="00B7614D"/>
    <w:rsid w:val="00B76BFC"/>
    <w:rsid w:val="00B804AE"/>
    <w:rsid w:val="00B81812"/>
    <w:rsid w:val="00B82687"/>
    <w:rsid w:val="00B832D1"/>
    <w:rsid w:val="00B8542D"/>
    <w:rsid w:val="00B900FD"/>
    <w:rsid w:val="00B925F7"/>
    <w:rsid w:val="00B92820"/>
    <w:rsid w:val="00B96B47"/>
    <w:rsid w:val="00B972E3"/>
    <w:rsid w:val="00B973A1"/>
    <w:rsid w:val="00BA09E4"/>
    <w:rsid w:val="00BA3957"/>
    <w:rsid w:val="00BA41D7"/>
    <w:rsid w:val="00BA4537"/>
    <w:rsid w:val="00BB017A"/>
    <w:rsid w:val="00BB0D2D"/>
    <w:rsid w:val="00BB1BCD"/>
    <w:rsid w:val="00BB3043"/>
    <w:rsid w:val="00BB4C08"/>
    <w:rsid w:val="00BB633C"/>
    <w:rsid w:val="00BB6D9E"/>
    <w:rsid w:val="00BB7022"/>
    <w:rsid w:val="00BB73AB"/>
    <w:rsid w:val="00BB7611"/>
    <w:rsid w:val="00BB78AC"/>
    <w:rsid w:val="00BB7DC7"/>
    <w:rsid w:val="00BC0687"/>
    <w:rsid w:val="00BC1097"/>
    <w:rsid w:val="00BC139F"/>
    <w:rsid w:val="00BC2A8A"/>
    <w:rsid w:val="00BC30E6"/>
    <w:rsid w:val="00BC3472"/>
    <w:rsid w:val="00BC7652"/>
    <w:rsid w:val="00BC79F3"/>
    <w:rsid w:val="00BC7E0D"/>
    <w:rsid w:val="00BD153B"/>
    <w:rsid w:val="00BD1E55"/>
    <w:rsid w:val="00BD3509"/>
    <w:rsid w:val="00BD430E"/>
    <w:rsid w:val="00BD5090"/>
    <w:rsid w:val="00BD7BA0"/>
    <w:rsid w:val="00BE077E"/>
    <w:rsid w:val="00BE2736"/>
    <w:rsid w:val="00BE2905"/>
    <w:rsid w:val="00BE448E"/>
    <w:rsid w:val="00BE5367"/>
    <w:rsid w:val="00BE6A38"/>
    <w:rsid w:val="00BE6A59"/>
    <w:rsid w:val="00BF0480"/>
    <w:rsid w:val="00BF0ABE"/>
    <w:rsid w:val="00BF2DE8"/>
    <w:rsid w:val="00BF3C4D"/>
    <w:rsid w:val="00BF725B"/>
    <w:rsid w:val="00BF758E"/>
    <w:rsid w:val="00BF7744"/>
    <w:rsid w:val="00BF7BAB"/>
    <w:rsid w:val="00BF7DCA"/>
    <w:rsid w:val="00C02611"/>
    <w:rsid w:val="00C028AD"/>
    <w:rsid w:val="00C02922"/>
    <w:rsid w:val="00C03E0E"/>
    <w:rsid w:val="00C0406C"/>
    <w:rsid w:val="00C049AF"/>
    <w:rsid w:val="00C060B9"/>
    <w:rsid w:val="00C07650"/>
    <w:rsid w:val="00C0794B"/>
    <w:rsid w:val="00C10E40"/>
    <w:rsid w:val="00C112E9"/>
    <w:rsid w:val="00C11351"/>
    <w:rsid w:val="00C12F37"/>
    <w:rsid w:val="00C1351E"/>
    <w:rsid w:val="00C16B94"/>
    <w:rsid w:val="00C17C0F"/>
    <w:rsid w:val="00C20410"/>
    <w:rsid w:val="00C20427"/>
    <w:rsid w:val="00C20668"/>
    <w:rsid w:val="00C2132A"/>
    <w:rsid w:val="00C2166A"/>
    <w:rsid w:val="00C21F35"/>
    <w:rsid w:val="00C227BF"/>
    <w:rsid w:val="00C231F9"/>
    <w:rsid w:val="00C243E3"/>
    <w:rsid w:val="00C2580D"/>
    <w:rsid w:val="00C27617"/>
    <w:rsid w:val="00C304A7"/>
    <w:rsid w:val="00C31B22"/>
    <w:rsid w:val="00C31EA9"/>
    <w:rsid w:val="00C31FC9"/>
    <w:rsid w:val="00C34277"/>
    <w:rsid w:val="00C3517E"/>
    <w:rsid w:val="00C358B9"/>
    <w:rsid w:val="00C3590F"/>
    <w:rsid w:val="00C36629"/>
    <w:rsid w:val="00C37C4D"/>
    <w:rsid w:val="00C4008F"/>
    <w:rsid w:val="00C40976"/>
    <w:rsid w:val="00C409EA"/>
    <w:rsid w:val="00C418F7"/>
    <w:rsid w:val="00C44941"/>
    <w:rsid w:val="00C50545"/>
    <w:rsid w:val="00C509E1"/>
    <w:rsid w:val="00C50FA5"/>
    <w:rsid w:val="00C52A0A"/>
    <w:rsid w:val="00C537B8"/>
    <w:rsid w:val="00C53A6E"/>
    <w:rsid w:val="00C55ED6"/>
    <w:rsid w:val="00C562D4"/>
    <w:rsid w:val="00C56510"/>
    <w:rsid w:val="00C56EF6"/>
    <w:rsid w:val="00C575A1"/>
    <w:rsid w:val="00C61C7B"/>
    <w:rsid w:val="00C61D73"/>
    <w:rsid w:val="00C6271B"/>
    <w:rsid w:val="00C6461C"/>
    <w:rsid w:val="00C64B1F"/>
    <w:rsid w:val="00C6571F"/>
    <w:rsid w:val="00C66D64"/>
    <w:rsid w:val="00C67139"/>
    <w:rsid w:val="00C73BC8"/>
    <w:rsid w:val="00C74744"/>
    <w:rsid w:val="00C7765D"/>
    <w:rsid w:val="00C80328"/>
    <w:rsid w:val="00C80515"/>
    <w:rsid w:val="00C80F27"/>
    <w:rsid w:val="00C81B6C"/>
    <w:rsid w:val="00C82FD8"/>
    <w:rsid w:val="00C845E8"/>
    <w:rsid w:val="00C855E0"/>
    <w:rsid w:val="00C87DF2"/>
    <w:rsid w:val="00C9029D"/>
    <w:rsid w:val="00C93A70"/>
    <w:rsid w:val="00C95CFB"/>
    <w:rsid w:val="00C95F6F"/>
    <w:rsid w:val="00C964F5"/>
    <w:rsid w:val="00C97F42"/>
    <w:rsid w:val="00CA01CA"/>
    <w:rsid w:val="00CA0935"/>
    <w:rsid w:val="00CA1284"/>
    <w:rsid w:val="00CA24ED"/>
    <w:rsid w:val="00CA2ED3"/>
    <w:rsid w:val="00CA3681"/>
    <w:rsid w:val="00CA3D1C"/>
    <w:rsid w:val="00CA41DB"/>
    <w:rsid w:val="00CA5B00"/>
    <w:rsid w:val="00CB1C13"/>
    <w:rsid w:val="00CB23DE"/>
    <w:rsid w:val="00CB6967"/>
    <w:rsid w:val="00CB6F79"/>
    <w:rsid w:val="00CB7630"/>
    <w:rsid w:val="00CC1738"/>
    <w:rsid w:val="00CC1EB2"/>
    <w:rsid w:val="00CC2227"/>
    <w:rsid w:val="00CC4185"/>
    <w:rsid w:val="00CC47FA"/>
    <w:rsid w:val="00CC68EB"/>
    <w:rsid w:val="00CD02CF"/>
    <w:rsid w:val="00CD1343"/>
    <w:rsid w:val="00CD60A1"/>
    <w:rsid w:val="00CD67FF"/>
    <w:rsid w:val="00CD74ED"/>
    <w:rsid w:val="00CD7756"/>
    <w:rsid w:val="00CE06E9"/>
    <w:rsid w:val="00CE394D"/>
    <w:rsid w:val="00CE5499"/>
    <w:rsid w:val="00CF5A2C"/>
    <w:rsid w:val="00CF5E86"/>
    <w:rsid w:val="00CF5F06"/>
    <w:rsid w:val="00CF7D89"/>
    <w:rsid w:val="00D002B5"/>
    <w:rsid w:val="00D00957"/>
    <w:rsid w:val="00D00D48"/>
    <w:rsid w:val="00D04604"/>
    <w:rsid w:val="00D1288C"/>
    <w:rsid w:val="00D13349"/>
    <w:rsid w:val="00D14BC1"/>
    <w:rsid w:val="00D15FFC"/>
    <w:rsid w:val="00D1669D"/>
    <w:rsid w:val="00D166BA"/>
    <w:rsid w:val="00D23BC7"/>
    <w:rsid w:val="00D2534B"/>
    <w:rsid w:val="00D25611"/>
    <w:rsid w:val="00D2774F"/>
    <w:rsid w:val="00D315EA"/>
    <w:rsid w:val="00D35199"/>
    <w:rsid w:val="00D365DD"/>
    <w:rsid w:val="00D370B1"/>
    <w:rsid w:val="00D375F5"/>
    <w:rsid w:val="00D3760F"/>
    <w:rsid w:val="00D37C32"/>
    <w:rsid w:val="00D37E18"/>
    <w:rsid w:val="00D44555"/>
    <w:rsid w:val="00D4634C"/>
    <w:rsid w:val="00D506DE"/>
    <w:rsid w:val="00D5287B"/>
    <w:rsid w:val="00D529FD"/>
    <w:rsid w:val="00D52B54"/>
    <w:rsid w:val="00D5455B"/>
    <w:rsid w:val="00D546B9"/>
    <w:rsid w:val="00D608E2"/>
    <w:rsid w:val="00D61A47"/>
    <w:rsid w:val="00D6338F"/>
    <w:rsid w:val="00D6345F"/>
    <w:rsid w:val="00D63C92"/>
    <w:rsid w:val="00D65477"/>
    <w:rsid w:val="00D6619F"/>
    <w:rsid w:val="00D6655A"/>
    <w:rsid w:val="00D670F0"/>
    <w:rsid w:val="00D6778B"/>
    <w:rsid w:val="00D678F0"/>
    <w:rsid w:val="00D67E9C"/>
    <w:rsid w:val="00D70E66"/>
    <w:rsid w:val="00D730F5"/>
    <w:rsid w:val="00D737BB"/>
    <w:rsid w:val="00D7392F"/>
    <w:rsid w:val="00D73937"/>
    <w:rsid w:val="00D74200"/>
    <w:rsid w:val="00D77F9F"/>
    <w:rsid w:val="00D82A2E"/>
    <w:rsid w:val="00D85316"/>
    <w:rsid w:val="00D8744C"/>
    <w:rsid w:val="00D910CA"/>
    <w:rsid w:val="00D9147F"/>
    <w:rsid w:val="00D91556"/>
    <w:rsid w:val="00D92BDC"/>
    <w:rsid w:val="00D9411E"/>
    <w:rsid w:val="00D94D14"/>
    <w:rsid w:val="00D96588"/>
    <w:rsid w:val="00DA0F5C"/>
    <w:rsid w:val="00DA216B"/>
    <w:rsid w:val="00DA455A"/>
    <w:rsid w:val="00DA4772"/>
    <w:rsid w:val="00DA5440"/>
    <w:rsid w:val="00DA5EC5"/>
    <w:rsid w:val="00DA60F8"/>
    <w:rsid w:val="00DA7A8F"/>
    <w:rsid w:val="00DB005B"/>
    <w:rsid w:val="00DB3689"/>
    <w:rsid w:val="00DB5775"/>
    <w:rsid w:val="00DC0395"/>
    <w:rsid w:val="00DC1888"/>
    <w:rsid w:val="00DC1D74"/>
    <w:rsid w:val="00DC254B"/>
    <w:rsid w:val="00DC26DC"/>
    <w:rsid w:val="00DC502F"/>
    <w:rsid w:val="00DC5FA4"/>
    <w:rsid w:val="00DC669C"/>
    <w:rsid w:val="00DC741C"/>
    <w:rsid w:val="00DC7B55"/>
    <w:rsid w:val="00DD27FE"/>
    <w:rsid w:val="00DD55D6"/>
    <w:rsid w:val="00DD7F5C"/>
    <w:rsid w:val="00DE16F2"/>
    <w:rsid w:val="00DE2FD9"/>
    <w:rsid w:val="00DE37FD"/>
    <w:rsid w:val="00DE3FA4"/>
    <w:rsid w:val="00DE4AE9"/>
    <w:rsid w:val="00DE6C6B"/>
    <w:rsid w:val="00DE7FC3"/>
    <w:rsid w:val="00DF00AD"/>
    <w:rsid w:val="00DF0BB9"/>
    <w:rsid w:val="00DF1D8C"/>
    <w:rsid w:val="00DF2112"/>
    <w:rsid w:val="00DF3007"/>
    <w:rsid w:val="00DF5A54"/>
    <w:rsid w:val="00DF68C8"/>
    <w:rsid w:val="00DF6E54"/>
    <w:rsid w:val="00E001BC"/>
    <w:rsid w:val="00E033AC"/>
    <w:rsid w:val="00E03E2D"/>
    <w:rsid w:val="00E04458"/>
    <w:rsid w:val="00E04C12"/>
    <w:rsid w:val="00E0687C"/>
    <w:rsid w:val="00E10150"/>
    <w:rsid w:val="00E12704"/>
    <w:rsid w:val="00E12D97"/>
    <w:rsid w:val="00E1328B"/>
    <w:rsid w:val="00E14DB2"/>
    <w:rsid w:val="00E155A2"/>
    <w:rsid w:val="00E15D78"/>
    <w:rsid w:val="00E1605A"/>
    <w:rsid w:val="00E1795F"/>
    <w:rsid w:val="00E17B89"/>
    <w:rsid w:val="00E24360"/>
    <w:rsid w:val="00E250FC"/>
    <w:rsid w:val="00E254BC"/>
    <w:rsid w:val="00E25C44"/>
    <w:rsid w:val="00E30664"/>
    <w:rsid w:val="00E30D8C"/>
    <w:rsid w:val="00E31AC0"/>
    <w:rsid w:val="00E34535"/>
    <w:rsid w:val="00E35015"/>
    <w:rsid w:val="00E35F75"/>
    <w:rsid w:val="00E368E4"/>
    <w:rsid w:val="00E3725F"/>
    <w:rsid w:val="00E401FC"/>
    <w:rsid w:val="00E40693"/>
    <w:rsid w:val="00E40E24"/>
    <w:rsid w:val="00E45D54"/>
    <w:rsid w:val="00E468BC"/>
    <w:rsid w:val="00E51A0B"/>
    <w:rsid w:val="00E5543C"/>
    <w:rsid w:val="00E571CC"/>
    <w:rsid w:val="00E575B2"/>
    <w:rsid w:val="00E61763"/>
    <w:rsid w:val="00E6330B"/>
    <w:rsid w:val="00E63BFD"/>
    <w:rsid w:val="00E64927"/>
    <w:rsid w:val="00E64E31"/>
    <w:rsid w:val="00E664E5"/>
    <w:rsid w:val="00E67815"/>
    <w:rsid w:val="00E73846"/>
    <w:rsid w:val="00E7583C"/>
    <w:rsid w:val="00E76F22"/>
    <w:rsid w:val="00E8185F"/>
    <w:rsid w:val="00E832C6"/>
    <w:rsid w:val="00E83D57"/>
    <w:rsid w:val="00E84EED"/>
    <w:rsid w:val="00E850E3"/>
    <w:rsid w:val="00E85DEE"/>
    <w:rsid w:val="00E86007"/>
    <w:rsid w:val="00E87178"/>
    <w:rsid w:val="00E871FE"/>
    <w:rsid w:val="00E9027F"/>
    <w:rsid w:val="00E908A8"/>
    <w:rsid w:val="00E90F52"/>
    <w:rsid w:val="00E92B22"/>
    <w:rsid w:val="00E930B5"/>
    <w:rsid w:val="00E93784"/>
    <w:rsid w:val="00E944D2"/>
    <w:rsid w:val="00EA2CCB"/>
    <w:rsid w:val="00EA6F90"/>
    <w:rsid w:val="00EB58CC"/>
    <w:rsid w:val="00ED14C4"/>
    <w:rsid w:val="00ED41A9"/>
    <w:rsid w:val="00ED43AE"/>
    <w:rsid w:val="00ED53AA"/>
    <w:rsid w:val="00ED5975"/>
    <w:rsid w:val="00ED5D67"/>
    <w:rsid w:val="00ED7193"/>
    <w:rsid w:val="00ED78C0"/>
    <w:rsid w:val="00EE40C9"/>
    <w:rsid w:val="00EE6F97"/>
    <w:rsid w:val="00EE78A1"/>
    <w:rsid w:val="00EF0E45"/>
    <w:rsid w:val="00EF2BFE"/>
    <w:rsid w:val="00EF3321"/>
    <w:rsid w:val="00EF4B51"/>
    <w:rsid w:val="00EF7EA5"/>
    <w:rsid w:val="00F00AF3"/>
    <w:rsid w:val="00F01614"/>
    <w:rsid w:val="00F03AD6"/>
    <w:rsid w:val="00F04EA8"/>
    <w:rsid w:val="00F0520F"/>
    <w:rsid w:val="00F1279D"/>
    <w:rsid w:val="00F146A6"/>
    <w:rsid w:val="00F149EB"/>
    <w:rsid w:val="00F15393"/>
    <w:rsid w:val="00F17DB9"/>
    <w:rsid w:val="00F20966"/>
    <w:rsid w:val="00F21FE7"/>
    <w:rsid w:val="00F22F7E"/>
    <w:rsid w:val="00F23691"/>
    <w:rsid w:val="00F237AF"/>
    <w:rsid w:val="00F23DB1"/>
    <w:rsid w:val="00F24B2A"/>
    <w:rsid w:val="00F25645"/>
    <w:rsid w:val="00F262AA"/>
    <w:rsid w:val="00F2743C"/>
    <w:rsid w:val="00F33F70"/>
    <w:rsid w:val="00F34F2C"/>
    <w:rsid w:val="00F3529B"/>
    <w:rsid w:val="00F35CFF"/>
    <w:rsid w:val="00F364A8"/>
    <w:rsid w:val="00F42BF1"/>
    <w:rsid w:val="00F442A8"/>
    <w:rsid w:val="00F45145"/>
    <w:rsid w:val="00F45879"/>
    <w:rsid w:val="00F50122"/>
    <w:rsid w:val="00F50155"/>
    <w:rsid w:val="00F51518"/>
    <w:rsid w:val="00F52AD2"/>
    <w:rsid w:val="00F54BAA"/>
    <w:rsid w:val="00F5556C"/>
    <w:rsid w:val="00F55DE8"/>
    <w:rsid w:val="00F57016"/>
    <w:rsid w:val="00F57CF6"/>
    <w:rsid w:val="00F63D37"/>
    <w:rsid w:val="00F64218"/>
    <w:rsid w:val="00F64292"/>
    <w:rsid w:val="00F642C0"/>
    <w:rsid w:val="00F665A3"/>
    <w:rsid w:val="00F720DE"/>
    <w:rsid w:val="00F7215E"/>
    <w:rsid w:val="00F76ADF"/>
    <w:rsid w:val="00F76C6A"/>
    <w:rsid w:val="00F77D00"/>
    <w:rsid w:val="00F82E6B"/>
    <w:rsid w:val="00F84E5E"/>
    <w:rsid w:val="00F8791B"/>
    <w:rsid w:val="00F93860"/>
    <w:rsid w:val="00F945D5"/>
    <w:rsid w:val="00F94826"/>
    <w:rsid w:val="00F94AC3"/>
    <w:rsid w:val="00F95762"/>
    <w:rsid w:val="00F96563"/>
    <w:rsid w:val="00F9696F"/>
    <w:rsid w:val="00F96F7B"/>
    <w:rsid w:val="00F97800"/>
    <w:rsid w:val="00FA2D75"/>
    <w:rsid w:val="00FA3B87"/>
    <w:rsid w:val="00FA691E"/>
    <w:rsid w:val="00FA72DC"/>
    <w:rsid w:val="00FB0C90"/>
    <w:rsid w:val="00FB3858"/>
    <w:rsid w:val="00FB3952"/>
    <w:rsid w:val="00FB3A9A"/>
    <w:rsid w:val="00FB484D"/>
    <w:rsid w:val="00FB4C2B"/>
    <w:rsid w:val="00FB506B"/>
    <w:rsid w:val="00FB55A1"/>
    <w:rsid w:val="00FB7050"/>
    <w:rsid w:val="00FB70A8"/>
    <w:rsid w:val="00FB7283"/>
    <w:rsid w:val="00FC04E3"/>
    <w:rsid w:val="00FC12EE"/>
    <w:rsid w:val="00FC2060"/>
    <w:rsid w:val="00FC2D98"/>
    <w:rsid w:val="00FC2F17"/>
    <w:rsid w:val="00FC45BC"/>
    <w:rsid w:val="00FC70C5"/>
    <w:rsid w:val="00FC7EC6"/>
    <w:rsid w:val="00FD3409"/>
    <w:rsid w:val="00FE0ADA"/>
    <w:rsid w:val="00FE131A"/>
    <w:rsid w:val="00FE1579"/>
    <w:rsid w:val="00FE1625"/>
    <w:rsid w:val="00FE3163"/>
    <w:rsid w:val="00FE3339"/>
    <w:rsid w:val="00FE4001"/>
    <w:rsid w:val="00FE5AB4"/>
    <w:rsid w:val="00FE6297"/>
    <w:rsid w:val="00FE6747"/>
    <w:rsid w:val="00FE77FF"/>
    <w:rsid w:val="00FE7924"/>
    <w:rsid w:val="00FF038F"/>
    <w:rsid w:val="00FF4840"/>
    <w:rsid w:val="00FF4E3D"/>
    <w:rsid w:val="00FF5CF5"/>
    <w:rsid w:val="00FF6C6E"/>
    <w:rsid w:val="00FF7366"/>
    <w:rsid w:val="00FF77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94173"/>
  <w15:chartTrackingRefBased/>
  <w15:docId w15:val="{2C3BD443-B9FC-49EB-8ACB-046671E9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Sakkal Majalla"/>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F05"/>
    <w:pPr>
      <w:bidi/>
      <w:spacing w:after="120" w:line="320" w:lineRule="exact"/>
    </w:pPr>
    <w:rPr>
      <w:rFonts w:ascii="DIN Next LT Arabic" w:eastAsiaTheme="minorEastAsia" w:hAnsi="DIN Next LT Arabic" w:cs="DIN Next LT Arabic"/>
      <w:sz w:val="24"/>
      <w:szCs w:val="24"/>
      <w:lang w:bidi="ar-EG"/>
    </w:rPr>
  </w:style>
  <w:style w:type="paragraph" w:styleId="Heading1">
    <w:name w:val="heading 1"/>
    <w:basedOn w:val="Heading2"/>
    <w:next w:val="Normal"/>
    <w:link w:val="Heading1Char"/>
    <w:uiPriority w:val="9"/>
    <w:qFormat/>
    <w:rsid w:val="00F51518"/>
    <w:pPr>
      <w:numPr>
        <w:numId w:val="37"/>
      </w:numPr>
      <w:spacing w:before="360"/>
      <w:outlineLvl w:val="0"/>
    </w:pPr>
    <w:rPr>
      <w:rFonts w:ascii="DIN Next LT Arabic" w:hAnsi="DIN Next LT Arabic"/>
      <w:sz w:val="30"/>
      <w:szCs w:val="30"/>
    </w:rPr>
  </w:style>
  <w:style w:type="paragraph" w:styleId="Heading2">
    <w:name w:val="heading 2"/>
    <w:basedOn w:val="Normal"/>
    <w:next w:val="Normal"/>
    <w:link w:val="Heading2Char"/>
    <w:uiPriority w:val="9"/>
    <w:unhideWhenUsed/>
    <w:qFormat/>
    <w:rsid w:val="00751CB2"/>
    <w:pPr>
      <w:keepNext/>
      <w:keepLines/>
      <w:spacing w:before="240"/>
      <w:outlineLvl w:val="1"/>
    </w:pPr>
    <w:rPr>
      <w:rFonts w:asciiTheme="majorHAnsi" w:eastAsiaTheme="majorEastAsia" w:hAnsiTheme="majorHAnsi"/>
      <w:bCs/>
      <w:color w:val="005962"/>
      <w:sz w:val="28"/>
      <w:szCs w:val="28"/>
    </w:rPr>
  </w:style>
  <w:style w:type="paragraph" w:styleId="Heading3">
    <w:name w:val="heading 3"/>
    <w:basedOn w:val="Heading2"/>
    <w:next w:val="Normal"/>
    <w:link w:val="Heading3Char"/>
    <w:uiPriority w:val="9"/>
    <w:unhideWhenUsed/>
    <w:qFormat/>
    <w:rsid w:val="00E468BC"/>
    <w:pPr>
      <w:numPr>
        <w:ilvl w:val="1"/>
        <w:numId w:val="17"/>
      </w:numPr>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F2424"/>
    <w:pPr>
      <w:ind w:left="720"/>
      <w:contextualSpacing/>
    </w:pPr>
  </w:style>
  <w:style w:type="character" w:customStyle="1" w:styleId="Heading1Char">
    <w:name w:val="Heading 1 Char"/>
    <w:basedOn w:val="DefaultParagraphFont"/>
    <w:link w:val="Heading1"/>
    <w:uiPriority w:val="9"/>
    <w:rsid w:val="00F51518"/>
    <w:rPr>
      <w:rFonts w:ascii="DIN Next LT Arabic" w:eastAsiaTheme="majorEastAsia" w:hAnsi="DIN Next LT Arabic" w:cs="DIN Next LT Arabic"/>
      <w:bCs/>
      <w:color w:val="005962"/>
      <w:sz w:val="30"/>
      <w:szCs w:val="30"/>
      <w:lang w:bidi="ar-EG"/>
    </w:rPr>
  </w:style>
  <w:style w:type="character" w:customStyle="1" w:styleId="Heading2Char">
    <w:name w:val="Heading 2 Char"/>
    <w:basedOn w:val="DefaultParagraphFont"/>
    <w:link w:val="Heading2"/>
    <w:uiPriority w:val="9"/>
    <w:rsid w:val="00751CB2"/>
    <w:rPr>
      <w:rFonts w:asciiTheme="majorHAnsi" w:eastAsiaTheme="majorEastAsia" w:hAnsiTheme="majorHAnsi" w:cs="DIN Next LT Arabic"/>
      <w:bCs/>
      <w:color w:val="005962"/>
      <w:lang w:bidi="ar-EG"/>
    </w:rPr>
  </w:style>
  <w:style w:type="character" w:styleId="Hyperlink">
    <w:name w:val="Hyperlink"/>
    <w:basedOn w:val="DefaultParagraphFont"/>
    <w:uiPriority w:val="99"/>
    <w:unhideWhenUsed/>
    <w:rsid w:val="005A2E0B"/>
    <w:rPr>
      <w:color w:val="0563C1" w:themeColor="hyperlink"/>
      <w:u w:val="single"/>
    </w:rPr>
  </w:style>
  <w:style w:type="character" w:customStyle="1" w:styleId="UnresolvedMention1">
    <w:name w:val="Unresolved Mention1"/>
    <w:basedOn w:val="DefaultParagraphFont"/>
    <w:uiPriority w:val="99"/>
    <w:semiHidden/>
    <w:unhideWhenUsed/>
    <w:rsid w:val="005A2E0B"/>
    <w:rPr>
      <w:color w:val="605E5C"/>
      <w:shd w:val="clear" w:color="auto" w:fill="E1DFDD"/>
    </w:rPr>
  </w:style>
  <w:style w:type="character" w:styleId="FollowedHyperlink">
    <w:name w:val="FollowedHyperlink"/>
    <w:basedOn w:val="DefaultParagraphFont"/>
    <w:uiPriority w:val="99"/>
    <w:semiHidden/>
    <w:unhideWhenUsed/>
    <w:rsid w:val="00405143"/>
    <w:rPr>
      <w:color w:val="954F72" w:themeColor="followedHyperlink"/>
      <w:u w:val="single"/>
    </w:rPr>
  </w:style>
  <w:style w:type="table" w:styleId="TableGrid">
    <w:name w:val="Table Grid"/>
    <w:basedOn w:val="TableNormal"/>
    <w:uiPriority w:val="39"/>
    <w:rsid w:val="004C6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308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3082"/>
  </w:style>
  <w:style w:type="paragraph" w:styleId="Footer">
    <w:name w:val="footer"/>
    <w:basedOn w:val="Normal"/>
    <w:link w:val="FooterChar"/>
    <w:uiPriority w:val="99"/>
    <w:unhideWhenUsed/>
    <w:rsid w:val="001E308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3082"/>
  </w:style>
  <w:style w:type="paragraph" w:styleId="Caption">
    <w:name w:val="caption"/>
    <w:basedOn w:val="Normal"/>
    <w:next w:val="Normal"/>
    <w:uiPriority w:val="35"/>
    <w:unhideWhenUsed/>
    <w:qFormat/>
    <w:rsid w:val="007431FF"/>
    <w:pPr>
      <w:spacing w:after="200" w:line="240" w:lineRule="auto"/>
    </w:pPr>
    <w:rPr>
      <w:rFonts w:cstheme="minorBidi"/>
      <w:i/>
      <w:iCs/>
      <w:color w:val="44546A" w:themeColor="text2"/>
      <w:sz w:val="18"/>
      <w:szCs w:val="18"/>
    </w:rPr>
  </w:style>
  <w:style w:type="character" w:customStyle="1" w:styleId="ListParagraphChar">
    <w:name w:val="List Paragraph Char"/>
    <w:link w:val="ListParagraph"/>
    <w:uiPriority w:val="34"/>
    <w:locked/>
    <w:rsid w:val="007431FF"/>
  </w:style>
  <w:style w:type="paragraph" w:styleId="HTMLPreformatted">
    <w:name w:val="HTML Preformatted"/>
    <w:basedOn w:val="Normal"/>
    <w:link w:val="HTMLPreformattedChar"/>
    <w:uiPriority w:val="99"/>
    <w:semiHidden/>
    <w:unhideWhenUsed/>
    <w:rsid w:val="00993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9302D"/>
    <w:rPr>
      <w:rFonts w:ascii="Courier New" w:eastAsia="Times New Roman" w:hAnsi="Courier New" w:cs="Courier New"/>
      <w:sz w:val="20"/>
      <w:szCs w:val="20"/>
    </w:rPr>
  </w:style>
  <w:style w:type="character" w:customStyle="1" w:styleId="y2iqfc">
    <w:name w:val="y2iqfc"/>
    <w:basedOn w:val="DefaultParagraphFont"/>
    <w:rsid w:val="0099302D"/>
  </w:style>
  <w:style w:type="paragraph" w:styleId="TOCHeading">
    <w:name w:val="TOC Heading"/>
    <w:basedOn w:val="Heading1"/>
    <w:next w:val="Normal"/>
    <w:uiPriority w:val="39"/>
    <w:unhideWhenUsed/>
    <w:qFormat/>
    <w:rsid w:val="00E51A0B"/>
    <w:pPr>
      <w:numPr>
        <w:numId w:val="0"/>
      </w:numPr>
      <w:outlineLvl w:val="9"/>
    </w:pPr>
    <w:rPr>
      <w:rFonts w:asciiTheme="majorHAnsi" w:hAnsiTheme="majorHAnsi" w:cstheme="majorBidi"/>
      <w:b/>
      <w:bCs w:val="0"/>
      <w:color w:val="2F5496" w:themeColor="accent1" w:themeShade="BF"/>
      <w:sz w:val="32"/>
      <w:szCs w:val="32"/>
    </w:rPr>
  </w:style>
  <w:style w:type="paragraph" w:styleId="TOC2">
    <w:name w:val="toc 2"/>
    <w:basedOn w:val="Normal"/>
    <w:next w:val="Normal"/>
    <w:autoRedefine/>
    <w:uiPriority w:val="39"/>
    <w:unhideWhenUsed/>
    <w:rsid w:val="00E51A0B"/>
    <w:pPr>
      <w:spacing w:after="100"/>
      <w:ind w:left="280"/>
    </w:pPr>
  </w:style>
  <w:style w:type="paragraph" w:styleId="TOC1">
    <w:name w:val="toc 1"/>
    <w:basedOn w:val="Normal"/>
    <w:next w:val="Normal"/>
    <w:autoRedefine/>
    <w:uiPriority w:val="39"/>
    <w:unhideWhenUsed/>
    <w:rsid w:val="003C4ED3"/>
    <w:pPr>
      <w:tabs>
        <w:tab w:val="left" w:pos="1100"/>
        <w:tab w:val="right" w:leader="dot" w:pos="10450"/>
      </w:tabs>
      <w:spacing w:after="100"/>
    </w:pPr>
  </w:style>
  <w:style w:type="character" w:customStyle="1" w:styleId="Heading3Char">
    <w:name w:val="Heading 3 Char"/>
    <w:basedOn w:val="DefaultParagraphFont"/>
    <w:link w:val="Heading3"/>
    <w:uiPriority w:val="9"/>
    <w:rsid w:val="00E468BC"/>
    <w:rPr>
      <w:rFonts w:asciiTheme="majorHAnsi" w:eastAsiaTheme="majorEastAsia" w:hAnsiTheme="majorHAnsi" w:cs="DIN Next LT Arabic"/>
      <w:bCs/>
      <w:color w:val="005962"/>
      <w:sz w:val="26"/>
      <w:szCs w:val="26"/>
      <w:lang w:bidi="ar-EG"/>
    </w:rPr>
  </w:style>
  <w:style w:type="numbering" w:customStyle="1" w:styleId="Style1">
    <w:name w:val="Style1"/>
    <w:uiPriority w:val="99"/>
    <w:rsid w:val="00F642C0"/>
    <w:pPr>
      <w:numPr>
        <w:numId w:val="39"/>
      </w:numPr>
    </w:pPr>
  </w:style>
  <w:style w:type="paragraph" w:styleId="TOC3">
    <w:name w:val="toc 3"/>
    <w:basedOn w:val="Normal"/>
    <w:next w:val="Normal"/>
    <w:autoRedefine/>
    <w:uiPriority w:val="39"/>
    <w:unhideWhenUsed/>
    <w:rsid w:val="00B40602"/>
    <w:pPr>
      <w:spacing w:after="100"/>
      <w:ind w:left="480"/>
    </w:pPr>
  </w:style>
  <w:style w:type="character" w:styleId="UnresolvedMention">
    <w:name w:val="Unresolved Mention"/>
    <w:basedOn w:val="DefaultParagraphFont"/>
    <w:uiPriority w:val="99"/>
    <w:semiHidden/>
    <w:unhideWhenUsed/>
    <w:rsid w:val="00535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51670">
      <w:bodyDiv w:val="1"/>
      <w:marLeft w:val="0"/>
      <w:marRight w:val="0"/>
      <w:marTop w:val="0"/>
      <w:marBottom w:val="0"/>
      <w:divBdr>
        <w:top w:val="none" w:sz="0" w:space="0" w:color="auto"/>
        <w:left w:val="none" w:sz="0" w:space="0" w:color="auto"/>
        <w:bottom w:val="none" w:sz="0" w:space="0" w:color="auto"/>
        <w:right w:val="none" w:sz="0" w:space="0" w:color="auto"/>
      </w:divBdr>
      <w:divsChild>
        <w:div w:id="1584608439">
          <w:marLeft w:val="0"/>
          <w:marRight w:val="0"/>
          <w:marTop w:val="75"/>
          <w:marBottom w:val="75"/>
          <w:divBdr>
            <w:top w:val="none" w:sz="0" w:space="0" w:color="auto"/>
            <w:left w:val="none" w:sz="0" w:space="0" w:color="auto"/>
            <w:bottom w:val="none" w:sz="0" w:space="0" w:color="auto"/>
            <w:right w:val="none" w:sz="0" w:space="0" w:color="auto"/>
          </w:divBdr>
        </w:div>
      </w:divsChild>
    </w:div>
    <w:div w:id="2008285235">
      <w:bodyDiv w:val="1"/>
      <w:marLeft w:val="0"/>
      <w:marRight w:val="0"/>
      <w:marTop w:val="0"/>
      <w:marBottom w:val="0"/>
      <w:divBdr>
        <w:top w:val="none" w:sz="0" w:space="0" w:color="auto"/>
        <w:left w:val="none" w:sz="0" w:space="0" w:color="auto"/>
        <w:bottom w:val="none" w:sz="0" w:space="0" w:color="auto"/>
        <w:right w:val="none" w:sz="0" w:space="0" w:color="auto"/>
      </w:divBdr>
      <w:divsChild>
        <w:div w:id="1803227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g3ict.org/index.php/actions/assetCount/download?id=x8va5pnLNxOvTUYOoU3YHKdiaSPzH4LCQauq9BTz%24eo%3D" TargetMode="External"/><Relationship Id="rId26" Type="http://schemas.openxmlformats.org/officeDocument/2006/relationships/hyperlink" Target="https://doi.org/10.1007/978-3-642-39188-0_17" TargetMode="External"/><Relationship Id="rId21" Type="http://schemas.openxmlformats.org/officeDocument/2006/relationships/image" Target="media/image5.jpg"/><Relationship Id="rId34" Type="http://schemas.openxmlformats.org/officeDocument/2006/relationships/hyperlink" Target="http://buyaccessible.gov/"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w3.org/TR/2008/REC-WCAG20-20081211/" TargetMode="External"/><Relationship Id="rId25" Type="http://schemas.openxmlformats.org/officeDocument/2006/relationships/hyperlink" Target="https://g3ict.org/publication/public-procurement" TargetMode="External"/><Relationship Id="rId33" Type="http://schemas.openxmlformats.org/officeDocument/2006/relationships/hyperlink" Target="http://universaldesign.ie/Technology-ICT/IT-Procurement-Toolkit/Supporting-Information/Principles-of-accessible-procurement/" TargetMode="External"/><Relationship Id="rId2" Type="http://schemas.openxmlformats.org/officeDocument/2006/relationships/customXml" Target="../customXml/item2.xml"/><Relationship Id="rId16" Type="http://schemas.openxmlformats.org/officeDocument/2006/relationships/hyperlink" Target="http://mandate376.standards.eu/standard" TargetMode="External"/><Relationship Id="rId20" Type="http://schemas.openxmlformats.org/officeDocument/2006/relationships/hyperlink" Target="https://g3ict.org/index.php/actions/assetCount/download?id=62uIhIGl%40wxxIcMOKeb7wA3smF7a9wYDEGM3j4ZaT%40I%3D" TargetMode="External"/><Relationship Id="rId29" Type="http://schemas.openxmlformats.org/officeDocument/2006/relationships/hyperlink" Target="https://smartcities4all.org/SC4A_Toolkit_-_Standards_XT.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fcc.gov/general/section-508-rehabilitation-act" TargetMode="External"/><Relationship Id="rId32" Type="http://schemas.openxmlformats.org/officeDocument/2006/relationships/hyperlink" Target="https://www.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cc.gov/general/section-508-rehabilitation-act" TargetMode="External"/><Relationship Id="rId23" Type="http://schemas.openxmlformats.org/officeDocument/2006/relationships/hyperlink" Target="https://www.etsi.org/deliver/etsi_en/301500_301599/301549/01.01.01_60/en_301549v010101p.pdf" TargetMode="External"/><Relationship Id="rId28" Type="http://schemas.openxmlformats.org/officeDocument/2006/relationships/hyperlink" Target="http://creativecommons.org/licenses/by-sa/3.0/igo/"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3ict.org/index.php/actions/assetCount/download?id=AVZ1W3bIYOfb5tTlxyffo%24eLOrHGeZXwqzswnuatoX8%3D" TargetMode="External"/><Relationship Id="rId31" Type="http://schemas.openxmlformats.org/officeDocument/2006/relationships/hyperlink" Target="http://www.e-accessibilitytoolki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tu.int/en/ITU-T/Workshops-and-Seminars/20190325/Documents/Draft%20Standards%20in%20the%20Procurement%20of%20Accessible%20ICT%20Products%20and%20Services.pdf" TargetMode="External"/><Relationship Id="rId27" Type="http://schemas.openxmlformats.org/officeDocument/2006/relationships/hyperlink" Target="https://www.itu.int/en/ITU-D/Digital-Inclusion/Pages/Digital_Inclusion_Resources/Model_ICT_Accessibility_Policy.aspx" TargetMode="External"/><Relationship Id="rId30" Type="http://schemas.openxmlformats.org/officeDocument/2006/relationships/hyperlink" Target="https://g3ict.org/upload/publication/9-steps-to-procuring-accessible-icts-for-inclusive-education/Roadmap-to-accessible-ICT-procurement_XT.pdf" TargetMode="External"/><Relationship Id="rId35" Type="http://schemas.openxmlformats.org/officeDocument/2006/relationships/image" Target="media/image6.jp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773EA7B1F3734BAF9FEBD752CF15B9" ma:contentTypeVersion="6" ma:contentTypeDescription="Create a new document." ma:contentTypeScope="" ma:versionID="033eafff8646091b3245a420baede7fc">
  <xsd:schema xmlns:xsd="http://www.w3.org/2001/XMLSchema" xmlns:xs="http://www.w3.org/2001/XMLSchema" xmlns:p="http://schemas.microsoft.com/office/2006/metadata/properties" xmlns:ns2="d0e2af10-b2d9-4dda-9e32-005dbbab413e" xmlns:ns3="77ce2352-3ab5-4c38-9914-5b747fd82abd" targetNamespace="http://schemas.microsoft.com/office/2006/metadata/properties" ma:root="true" ma:fieldsID="21cc6148191a1021b7234ccfcf4eae61" ns2:_="" ns3:_="">
    <xsd:import namespace="d0e2af10-b2d9-4dda-9e32-005dbbab413e"/>
    <xsd:import namespace="77ce2352-3ab5-4c38-9914-5b747fd82a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2af10-b2d9-4dda-9e32-005dbbab41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e2352-3ab5-4c38-9914-5b747fd82a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021B57-F8F6-4955-A4C9-A37CD2E345FC}">
  <ds:schemaRefs>
    <ds:schemaRef ds:uri="http://schemas.microsoft.com/sharepoint/v3/contenttype/forms"/>
  </ds:schemaRefs>
</ds:datastoreItem>
</file>

<file path=customXml/itemProps2.xml><?xml version="1.0" encoding="utf-8"?>
<ds:datastoreItem xmlns:ds="http://schemas.openxmlformats.org/officeDocument/2006/customXml" ds:itemID="{875EFE80-8DD4-4AFD-9100-77D35E56F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2af10-b2d9-4dda-9e32-005dbbab413e"/>
    <ds:schemaRef ds:uri="77ce2352-3ab5-4c38-9914-5b747fd82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89144-B36E-4B6F-9743-DC063CB6430E}">
  <ds:schemaRefs>
    <ds:schemaRef ds:uri="http://schemas.openxmlformats.org/officeDocument/2006/bibliography"/>
  </ds:schemaRefs>
</ds:datastoreItem>
</file>

<file path=customXml/itemProps4.xml><?xml version="1.0" encoding="utf-8"?>
<ds:datastoreItem xmlns:ds="http://schemas.openxmlformats.org/officeDocument/2006/customXml" ds:itemID="{04B06691-8A85-4C34-977F-0E8CAA0C5D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9258</Words>
  <Characters>52771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elsherify</dc:creator>
  <cp:keywords/>
  <dc:description/>
  <cp:lastModifiedBy>Asmaa Ahmad Al-Kuwari</cp:lastModifiedBy>
  <cp:revision>5</cp:revision>
  <dcterms:created xsi:type="dcterms:W3CDTF">2023-03-05T07:53:00Z</dcterms:created>
  <dcterms:modified xsi:type="dcterms:W3CDTF">2023-03-05T08:18:00Z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0x01010042773EA7B1F3734BAF9FEBD752CF15B9</vt:lpwstr>
  </property>
</Properties>
</file>